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29" w:rsidRPr="00B61547" w:rsidRDefault="00C41029" w:rsidP="00C41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документов для </w:t>
      </w:r>
      <w:r>
        <w:rPr>
          <w:rFonts w:ascii="Times New Roman" w:hAnsi="Times New Roman" w:cs="Times New Roman"/>
          <w:sz w:val="28"/>
          <w:szCs w:val="28"/>
        </w:rPr>
        <w:t xml:space="preserve">продления срока действия </w:t>
      </w:r>
    </w:p>
    <w:p w:rsidR="00C41029" w:rsidRDefault="00C41029" w:rsidP="00C410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>диплома капитана</w:t>
      </w:r>
      <w:r w:rsidR="00FF46D5">
        <w:rPr>
          <w:rFonts w:ascii="Times New Roman" w:hAnsi="Times New Roman" w:cs="Times New Roman"/>
          <w:b/>
          <w:sz w:val="28"/>
          <w:szCs w:val="28"/>
        </w:rPr>
        <w:t xml:space="preserve"> прибрежного плавания </w:t>
      </w:r>
    </w:p>
    <w:p w:rsidR="00C41029" w:rsidRPr="00CA45D8" w:rsidRDefault="00C41029" w:rsidP="00C41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029" w:rsidRPr="00B61547" w:rsidRDefault="0055106B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Заявление на имя капитана морского порта Астрахань </w:t>
      </w:r>
      <w:r>
        <w:rPr>
          <w:rFonts w:ascii="Times New Roman" w:hAnsi="Times New Roman" w:cs="Times New Roman"/>
          <w:sz w:val="24"/>
          <w:szCs w:val="24"/>
        </w:rPr>
        <w:t>о продлении срока действия диплома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1029" w:rsidRPr="00B61547">
        <w:rPr>
          <w:rFonts w:ascii="Times New Roman" w:hAnsi="Times New Roman" w:cs="Times New Roman"/>
          <w:sz w:val="24"/>
          <w:szCs w:val="24"/>
        </w:rPr>
        <w:t>(</w:t>
      </w:r>
      <w:r w:rsidR="00C41029">
        <w:rPr>
          <w:rFonts w:ascii="Times New Roman" w:hAnsi="Times New Roman" w:cs="Times New Roman"/>
          <w:sz w:val="24"/>
          <w:szCs w:val="24"/>
        </w:rPr>
        <w:t xml:space="preserve">подпункт 1 </w:t>
      </w:r>
      <w:r w:rsidR="00C41029" w:rsidRPr="00B61547">
        <w:rPr>
          <w:rFonts w:ascii="Times New Roman" w:hAnsi="Times New Roman" w:cs="Times New Roman"/>
          <w:sz w:val="24"/>
          <w:szCs w:val="24"/>
        </w:rPr>
        <w:t>пункт</w:t>
      </w:r>
      <w:r w:rsidR="00C41029">
        <w:rPr>
          <w:rFonts w:ascii="Times New Roman" w:hAnsi="Times New Roman" w:cs="Times New Roman"/>
          <w:sz w:val="24"/>
          <w:szCs w:val="24"/>
        </w:rPr>
        <w:t>а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C41029"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C41029" w:rsidRPr="00B61547">
        <w:rPr>
          <w:rFonts w:ascii="Times New Roman" w:hAnsi="Times New Roman" w:cs="Times New Roman"/>
          <w:sz w:val="24"/>
          <w:szCs w:val="24"/>
        </w:rPr>
        <w:t>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Подлинник и копия документа, удостоверяющего личность (пункт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 (</w:t>
      </w:r>
      <w:r w:rsidR="00233058">
        <w:rPr>
          <w:rFonts w:ascii="Times New Roman" w:hAnsi="Times New Roman" w:cs="Times New Roman"/>
          <w:sz w:val="24"/>
          <w:szCs w:val="24"/>
        </w:rPr>
        <w:t xml:space="preserve">подпункт 3 </w:t>
      </w:r>
      <w:r w:rsidRPr="00B61547">
        <w:rPr>
          <w:rFonts w:ascii="Times New Roman" w:hAnsi="Times New Roman" w:cs="Times New Roman"/>
          <w:sz w:val="24"/>
          <w:szCs w:val="24"/>
        </w:rPr>
        <w:t>пункт</w:t>
      </w:r>
      <w:r w:rsidR="00233058">
        <w:rPr>
          <w:rFonts w:ascii="Times New Roman" w:hAnsi="Times New Roman" w:cs="Times New Roman"/>
          <w:sz w:val="24"/>
          <w:szCs w:val="24"/>
        </w:rPr>
        <w:t>а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233058">
        <w:rPr>
          <w:rFonts w:ascii="Times New Roman" w:hAnsi="Times New Roman" w:cs="Times New Roman"/>
          <w:sz w:val="24"/>
          <w:szCs w:val="24"/>
        </w:rPr>
        <w:t>92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06E0E">
        <w:rPr>
          <w:rFonts w:ascii="Times New Roman" w:hAnsi="Times New Roman" w:cs="Times New Roman"/>
          <w:sz w:val="24"/>
          <w:szCs w:val="24"/>
        </w:rPr>
        <w:t>правки о плавании, подтверждающие стаж работы на судах при выполнении функций, соответствующих имеющемуся диплому, не менее 12 месяцев из предшествующих пяти лет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058" w:rsidRDefault="00233058" w:rsidP="0023305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233058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диплома капитана </w:t>
      </w:r>
      <w:r w:rsidR="00FF46D5">
        <w:rPr>
          <w:rFonts w:ascii="Times New Roman" w:hAnsi="Times New Roman" w:cs="Times New Roman"/>
          <w:sz w:val="24"/>
          <w:szCs w:val="24"/>
        </w:rPr>
        <w:t xml:space="preserve">прибрежного плавания </w:t>
      </w:r>
      <w:r w:rsidRPr="00B61547">
        <w:rPr>
          <w:rFonts w:ascii="Times New Roman" w:hAnsi="Times New Roman" w:cs="Times New Roman"/>
          <w:sz w:val="24"/>
          <w:szCs w:val="24"/>
        </w:rPr>
        <w:t xml:space="preserve">(подпункт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F46D5">
        <w:rPr>
          <w:rFonts w:ascii="Times New Roman" w:hAnsi="Times New Roman" w:cs="Times New Roman"/>
          <w:sz w:val="24"/>
          <w:szCs w:val="24"/>
        </w:rPr>
        <w:t>8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диплома оператора ГМССБ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B61547">
        <w:rPr>
          <w:rFonts w:ascii="Times New Roman" w:hAnsi="Times New Roman" w:cs="Times New Roman"/>
          <w:sz w:val="24"/>
          <w:szCs w:val="24"/>
        </w:rPr>
        <w:t xml:space="preserve"> (подпункт 2 пункта </w:t>
      </w:r>
      <w:r w:rsidR="00233058">
        <w:rPr>
          <w:rFonts w:ascii="Times New Roman" w:hAnsi="Times New Roman" w:cs="Times New Roman"/>
          <w:sz w:val="24"/>
          <w:szCs w:val="24"/>
        </w:rPr>
        <w:t>9</w:t>
      </w:r>
      <w:r w:rsidR="00FF46D5">
        <w:rPr>
          <w:rFonts w:ascii="Times New Roman" w:hAnsi="Times New Roman" w:cs="Times New Roman"/>
          <w:sz w:val="24"/>
          <w:szCs w:val="24"/>
        </w:rPr>
        <w:t>8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Положения);</w:t>
      </w:r>
    </w:p>
    <w:p w:rsidR="00C41029" w:rsidRPr="00B61547" w:rsidRDefault="00233058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Pr="00706E0E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6E0E">
        <w:rPr>
          <w:rFonts w:ascii="Times New Roman" w:hAnsi="Times New Roman" w:cs="Times New Roman"/>
          <w:sz w:val="24"/>
          <w:szCs w:val="24"/>
        </w:rPr>
        <w:t>, выданно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6E0E">
        <w:rPr>
          <w:rFonts w:ascii="Times New Roman" w:hAnsi="Times New Roman" w:cs="Times New Roman"/>
          <w:sz w:val="24"/>
          <w:szCs w:val="24"/>
        </w:rPr>
        <w:t xml:space="preserve"> морским образовательным учреждением, о прохождении краткосрочных курсов </w:t>
      </w:r>
      <w:r w:rsidR="0077527F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706E0E">
        <w:rPr>
          <w:rFonts w:ascii="Times New Roman" w:hAnsi="Times New Roman" w:cs="Times New Roman"/>
          <w:sz w:val="24"/>
          <w:szCs w:val="24"/>
        </w:rPr>
        <w:t xml:space="preserve">капитана </w:t>
      </w:r>
      <w:r w:rsidR="00FF46D5">
        <w:rPr>
          <w:rFonts w:ascii="Times New Roman" w:hAnsi="Times New Roman" w:cs="Times New Roman"/>
          <w:sz w:val="24"/>
          <w:szCs w:val="24"/>
        </w:rPr>
        <w:t xml:space="preserve">прибрежного плавания </w:t>
      </w:r>
      <w:r w:rsidRPr="00706E0E">
        <w:rPr>
          <w:rFonts w:ascii="Times New Roman" w:hAnsi="Times New Roman" w:cs="Times New Roman"/>
          <w:sz w:val="24"/>
          <w:szCs w:val="24"/>
        </w:rPr>
        <w:t>для продления диплома согласно разделу А-</w:t>
      </w:r>
      <w:proofErr w:type="gramStart"/>
      <w:r w:rsidRPr="00706E0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706E0E">
        <w:rPr>
          <w:rFonts w:ascii="Times New Roman" w:hAnsi="Times New Roman" w:cs="Times New Roman"/>
          <w:sz w:val="24"/>
          <w:szCs w:val="24"/>
        </w:rPr>
        <w:t xml:space="preserve">/11 пункта 2 Кодекса ПДНВ по программе, согласованной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(подпункт 3 пункта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F46D5">
        <w:rPr>
          <w:rFonts w:ascii="Times New Roman" w:hAnsi="Times New Roman" w:cs="Times New Roman"/>
          <w:sz w:val="24"/>
          <w:szCs w:val="24"/>
        </w:rPr>
        <w:t>8</w:t>
      </w:r>
      <w:r w:rsidR="00C41029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006E20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numPr>
          <w:ilvl w:val="0"/>
          <w:numId w:val="1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выданных УТЦ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Pr="00B61547">
        <w:rPr>
          <w:rFonts w:ascii="Times New Roman" w:hAnsi="Times New Roman" w:cs="Times New Roman"/>
          <w:sz w:val="24"/>
          <w:szCs w:val="24"/>
        </w:rPr>
        <w:t xml:space="preserve"> (подпункт 4 пункта </w:t>
      </w:r>
      <w:r w:rsidR="00233058">
        <w:rPr>
          <w:rFonts w:ascii="Times New Roman" w:hAnsi="Times New Roman" w:cs="Times New Roman"/>
          <w:sz w:val="24"/>
          <w:szCs w:val="24"/>
        </w:rPr>
        <w:t>93</w:t>
      </w:r>
      <w:r w:rsidRPr="00B61547">
        <w:rPr>
          <w:rFonts w:ascii="Times New Roman" w:hAnsi="Times New Roman" w:cs="Times New Roman"/>
          <w:sz w:val="24"/>
          <w:szCs w:val="24"/>
        </w:rPr>
        <w:t xml:space="preserve"> Положения):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61547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B61547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РЛС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САРП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Pr="00B61547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САРП диплом выдается с ограничением "Без САРП");</w:t>
      </w:r>
    </w:p>
    <w:p w:rsidR="00C41029" w:rsidRPr="00B61547" w:rsidRDefault="00C41029" w:rsidP="00C4102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использованию ЭКНИС</w:t>
      </w:r>
      <w:r w:rsidRPr="00B61547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B61547">
        <w:rPr>
          <w:rFonts w:ascii="Times New Roman" w:hAnsi="Times New Roman" w:cs="Times New Roman"/>
          <w:sz w:val="24"/>
          <w:szCs w:val="24"/>
        </w:rPr>
        <w:t xml:space="preserve"> (при отсутствии свидетельства о подготовке по использованию ЭКНИС диплом выдается с ограничением "Без ЭКНИС");</w:t>
      </w:r>
    </w:p>
    <w:p w:rsidR="0065748D" w:rsidRDefault="00C41029" w:rsidP="00233058">
      <w:pPr>
        <w:pStyle w:val="ConsPlusNormal"/>
        <w:ind w:firstLine="540"/>
        <w:jc w:val="both"/>
        <w:outlineLvl w:val="1"/>
      </w:pPr>
      <w:r w:rsidRPr="00B61547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sectPr w:rsidR="0065748D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41" w:rsidRDefault="000B6241" w:rsidP="00C41029">
      <w:pPr>
        <w:spacing w:after="0" w:line="240" w:lineRule="auto"/>
      </w:pPr>
      <w:r>
        <w:separator/>
      </w:r>
    </w:p>
  </w:endnote>
  <w:endnote w:type="continuationSeparator" w:id="0">
    <w:p w:rsidR="000B6241" w:rsidRDefault="000B6241" w:rsidP="00C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41" w:rsidRDefault="000B6241" w:rsidP="00C41029">
      <w:pPr>
        <w:spacing w:after="0" w:line="240" w:lineRule="auto"/>
      </w:pPr>
      <w:r>
        <w:separator/>
      </w:r>
    </w:p>
  </w:footnote>
  <w:footnote w:type="continuationSeparator" w:id="0">
    <w:p w:rsidR="000B6241" w:rsidRDefault="000B6241" w:rsidP="00C41029">
      <w:pPr>
        <w:spacing w:after="0" w:line="240" w:lineRule="auto"/>
      </w:pPr>
      <w:r>
        <w:continuationSeparator/>
      </w:r>
    </w:p>
  </w:footnote>
  <w:footnote w:id="1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6"/>
            <w:rFonts w:ascii="Times New Roman" w:hAnsi="Times New Roman" w:cs="Times New Roman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ГМССБ - Глобальная морская система связи при бедствии и для обеспечения безопасности.</w:t>
      </w:r>
    </w:p>
  </w:footnote>
  <w:footnote w:id="4">
    <w:p w:rsidR="00233058" w:rsidRPr="00746969" w:rsidRDefault="00233058" w:rsidP="00233058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5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  <w:footnote w:id="6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РЛС - Радиолокационная станция.</w:t>
      </w:r>
    </w:p>
  </w:footnote>
  <w:footnote w:id="7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САРП - Системы автоматической радиолокационной прокладки</w:t>
      </w:r>
    </w:p>
  </w:footnote>
  <w:footnote w:id="8">
    <w:p w:rsidR="00C41029" w:rsidRPr="00746969" w:rsidRDefault="00C41029" w:rsidP="00C41029">
      <w:pPr>
        <w:pStyle w:val="a3"/>
        <w:rPr>
          <w:rFonts w:ascii="Times New Roman" w:hAnsi="Times New Roman" w:cs="Times New Roman"/>
        </w:rPr>
      </w:pPr>
      <w:r w:rsidRPr="00746969">
        <w:rPr>
          <w:rStyle w:val="a5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ЭКНИС - Электронная картографическая навигационная информационная система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0"/>
    <w:rsid w:val="00006E20"/>
    <w:rsid w:val="00014F0D"/>
    <w:rsid w:val="00016319"/>
    <w:rsid w:val="000246C1"/>
    <w:rsid w:val="00035506"/>
    <w:rsid w:val="00052878"/>
    <w:rsid w:val="00055237"/>
    <w:rsid w:val="00062EF3"/>
    <w:rsid w:val="00081E14"/>
    <w:rsid w:val="00083F6C"/>
    <w:rsid w:val="00084E5C"/>
    <w:rsid w:val="000B6241"/>
    <w:rsid w:val="000C514F"/>
    <w:rsid w:val="001244C7"/>
    <w:rsid w:val="001408BB"/>
    <w:rsid w:val="00153CF4"/>
    <w:rsid w:val="00161B17"/>
    <w:rsid w:val="001732E1"/>
    <w:rsid w:val="001B0A1C"/>
    <w:rsid w:val="001B2499"/>
    <w:rsid w:val="00233058"/>
    <w:rsid w:val="00250FD4"/>
    <w:rsid w:val="00254D49"/>
    <w:rsid w:val="002A203B"/>
    <w:rsid w:val="002C250C"/>
    <w:rsid w:val="00324828"/>
    <w:rsid w:val="00327A26"/>
    <w:rsid w:val="003775D8"/>
    <w:rsid w:val="00402499"/>
    <w:rsid w:val="004673B2"/>
    <w:rsid w:val="00487F6E"/>
    <w:rsid w:val="004C2CF2"/>
    <w:rsid w:val="00516096"/>
    <w:rsid w:val="0055106B"/>
    <w:rsid w:val="0057174C"/>
    <w:rsid w:val="00592C82"/>
    <w:rsid w:val="005F32CC"/>
    <w:rsid w:val="005F71AF"/>
    <w:rsid w:val="00611331"/>
    <w:rsid w:val="006113A4"/>
    <w:rsid w:val="0062638B"/>
    <w:rsid w:val="0065748D"/>
    <w:rsid w:val="006640DE"/>
    <w:rsid w:val="00671CEF"/>
    <w:rsid w:val="00680B76"/>
    <w:rsid w:val="00687958"/>
    <w:rsid w:val="006C152A"/>
    <w:rsid w:val="006D7006"/>
    <w:rsid w:val="006E2E06"/>
    <w:rsid w:val="006E7676"/>
    <w:rsid w:val="006F32A1"/>
    <w:rsid w:val="0077527F"/>
    <w:rsid w:val="0077772C"/>
    <w:rsid w:val="007A4048"/>
    <w:rsid w:val="007B46B6"/>
    <w:rsid w:val="00855A08"/>
    <w:rsid w:val="00871130"/>
    <w:rsid w:val="008749B7"/>
    <w:rsid w:val="008A7B61"/>
    <w:rsid w:val="00905B89"/>
    <w:rsid w:val="00925A84"/>
    <w:rsid w:val="00947878"/>
    <w:rsid w:val="009928CA"/>
    <w:rsid w:val="009E2504"/>
    <w:rsid w:val="00A27449"/>
    <w:rsid w:val="00A4105E"/>
    <w:rsid w:val="00A72E56"/>
    <w:rsid w:val="00AB0E31"/>
    <w:rsid w:val="00AC0297"/>
    <w:rsid w:val="00AF0B12"/>
    <w:rsid w:val="00B02D86"/>
    <w:rsid w:val="00B23BB8"/>
    <w:rsid w:val="00B36A17"/>
    <w:rsid w:val="00B54598"/>
    <w:rsid w:val="00B54E65"/>
    <w:rsid w:val="00BA7074"/>
    <w:rsid w:val="00BD36D2"/>
    <w:rsid w:val="00C250F4"/>
    <w:rsid w:val="00C27270"/>
    <w:rsid w:val="00C41029"/>
    <w:rsid w:val="00C62510"/>
    <w:rsid w:val="00C851DC"/>
    <w:rsid w:val="00CC1667"/>
    <w:rsid w:val="00CD5852"/>
    <w:rsid w:val="00CD702B"/>
    <w:rsid w:val="00D17393"/>
    <w:rsid w:val="00D27C01"/>
    <w:rsid w:val="00D30147"/>
    <w:rsid w:val="00D32B0D"/>
    <w:rsid w:val="00D3442D"/>
    <w:rsid w:val="00DD3B51"/>
    <w:rsid w:val="00E304EC"/>
    <w:rsid w:val="00E36318"/>
    <w:rsid w:val="00EC1C6B"/>
    <w:rsid w:val="00EC7487"/>
    <w:rsid w:val="00EE18B2"/>
    <w:rsid w:val="00F147A7"/>
    <w:rsid w:val="00F246C0"/>
    <w:rsid w:val="00F325D1"/>
    <w:rsid w:val="00F61D02"/>
    <w:rsid w:val="00F66E90"/>
    <w:rsid w:val="00FB089F"/>
    <w:rsid w:val="00FD397D"/>
    <w:rsid w:val="00FF170D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C410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10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1029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41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7</cp:revision>
  <dcterms:created xsi:type="dcterms:W3CDTF">2012-08-27T07:27:00Z</dcterms:created>
  <dcterms:modified xsi:type="dcterms:W3CDTF">2012-08-27T09:39:00Z</dcterms:modified>
</cp:coreProperties>
</file>