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0" w:name="_Toc252634525"/>
      <w:r>
        <w:t>Kosy Igor Vladimirovich</w:t>
      </w:r>
      <w:bookmarkEnd w:id="37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19.11.1964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str. Marshal  Zhukov 51 apr.156</w:t>
            </w:r>
          </w:p>
          <w:p>
            <w:r>
              <w:t xml:space="preserve">Contact Tel. No: +38 (048) 245-51-95 / +38 (067) 486-07-57</w:t>
            </w:r>
          </w:p>
          <w:p>
            <w:r>
              <w:t xml:space="preserve">E-Mail: nokusya@rambler.ru</w:t>
            </w:r>
          </w:p>
          <w:p>
            <w:r>
              <w:t xml:space="preserve">U.S. visa: Yes. Expiration date 04.12.2017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9500 $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71" w:name="_Toc252634526"/>
      <w:r>
        <w:t>General details:</w:t>
      </w:r>
      <w:bookmarkEnd w:id="37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912604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550219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00651/2010/01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02.04.2019</w:t>
            </w:r>
          </w:p>
        </w:tc>
      </w:tr>
    </w:tbl>
    <w:p/>
    <w:p>
      <w:pPr>
        <w:pStyle w:val="Heading2"/>
      </w:pPr>
      <w:r>
        <w:fldChar w:fldCharType="end"/>
      </w:r>
      <w:bookmarkStart w:id="372" w:name="_Toc252634527"/>
      <w:r>
        <w:t>Certificates:</w:t>
      </w:r>
      <w:bookmarkEnd w:id="37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National COC/Grade: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00651/2010/01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06582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Fast Rescue Boats: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08226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&amp; boats: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08226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02937/2002/08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Safety Officer: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0322/2012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25.10.2017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0281/2013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Management: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0184/2014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Electronic Chart Display and Information Systems: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0133/2014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AIS: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2/051/11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specialized: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 specialized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 specialized: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S-06CT-1108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Handling Arrangements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07624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Awareness: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03019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28.01.2019</w:t>
            </w:r>
          </w:p>
        </w:tc>
      </w:tr>
    </w:tbl>
    <w:p/>
    <w:p>
      <w:pPr>
        <w:pStyle w:val="Heading2"/>
      </w:pPr>
      <w:r>
        <w:fldChar w:fldCharType="end"/>
      </w:r>
      <w:bookmarkStart w:id="373" w:name="_Toc252634528"/>
      <w:r>
        <w:t>Experience:</w:t>
      </w:r>
      <w:bookmarkEnd w:id="37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22.02.2016-23.06.2016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Cassendra 1996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Dominda Shipping Go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24.10.2015-08.01.2016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Rekon 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TRANSOCEAN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25.12.2014-27.04.2015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Ruby 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8.824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 SHIPPING INDIA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12.09.2013-09.12.2013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BSS PRIDE 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23.322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Elmira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05.06.2013-06.08.2013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BONAIRE TRADER  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11.255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V.SHIP`S ASIA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21.06.2012-27.09.2012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SHAFIAH  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SAUDI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 Sea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07.06.2011-30.11.2011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LIQUID CRYSTAL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Elmira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19.11.2010-02.02.2011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NST LEONI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GIBLARTAR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11.01.2010-23.04.2010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Monte Roza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MCT  Monte Rosa AG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10.05.2009-12.09.2009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Blanca Ship Management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Status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25.07.2008-31.10.2008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PALACE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Either  Chemical Pte. 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03.01.2008-27.03.2008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 Adam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Tankers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Neptun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05.04.2007-22.11.2007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Transway Treding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Status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24.10.2015-09.01.0016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REKON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TransOcean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INDIA</w:t>
            </w:r>
          </w:p>
        </w:tc>
      </w:tr>
    </w:tbl>
    <w:p/>
    <w:p>
      <w:pPr>
        <w:pStyle w:val="Heading2"/>
      </w:pPr>
      <w:r>
        <w:fldChar w:fldCharType="end"/>
      </w:r>
      <w:bookmarkStart w:id="374" w:name="_Toc252634529"/>
      <w:r>
        <w:t>Documents and further information:</w:t>
      </w:r>
      <w:bookmarkEnd w:id="374"/>
    </w:p>
    <w:p>
      <w:r>
        <w:t xml:space="preserve">School:	Odessa Secondary Marine School	Technician-navigator	1985-1988
1	Cargo carried:	
Methanol,,MDT,Nitric- Acid,Pantene,Phenol,Ethylene,Caustic Soda,Xylenol,Toluene,Acetic- Asid,Ortho-Hilene,Butanol,Izopropyl-Alcothol,Benzene,Petrolium,Palma-Oil,Naphtha,Molaysses,Vinasses,Coal Tar,Palm-Olein. Etanol.
2	Trading areas:	
Atlantic Ocean, Mediterranean  Sea, Marmara Sea, Black Sea, Baltic Sea, Indian Ocean.
3	Nationalities sailed with:	
Filipino, .Indonesia, .Poland, Greece, .Norway, Russian , Ukraine .
4	Cargo gears/loading systems:	
Frame  systems, Electro  system. 
5	Computers skills (AMOS-D, AMOS-LINK, PMS and e.t.c.):	
AMOS-D
6	Main engines:	
SULZER, RENO,MAN, BRYNSK,WARTSILA.
7	Aux .engines:	
8	Reason for leaving last employer:	
9	Contact of senior officers sailed with (names and phone Nos.):	
10	References (from two Companies-PIC, contact phone Nos.):	
11	Knowledge of English language (Fluent, Good, Satisfactory, Moderate, Poor):	
Good
12	If tanker vessel, type of cargo tanks (Epoxy, Zinc, Stainless Steel, Rubber coated and e.t.c.): 	Stainless  Steel , Zinc, Epoxy, Maritime.
13	If tanker Master/C/O, experience with deep well pumps: 	 9 YERS</w:t>
      </w:r>
    </w:p>
    <w:sectPr>
      <w:headerReference w:type="default" r:id="rId67"/>
      <w:footerReference w:type="default" r:id="rId6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header" Target="header1.xml"/>
  <Relationship Id="rId6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2017-12-11T19:02:49+03:00</dcterms:created>
  <dcterms:modified xsi:type="dcterms:W3CDTF">2017-12-11T19:02:49+03:00</dcterms:modified>
  <dc:title/>
  <dc:description/>
  <dc:subject/>
  <cp:keywords/>
  <cp:category/>
</cp:coreProperties>
</file>