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Kasyanov Anton Sergeevich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30.08.2014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Stankostroitelnaia?14</w:t>
            </w:r>
          </w:p>
          <w:p>
            <w:r>
              <w:t xml:space="preserve">Contact Tel. No: +38 (067) 365-32-63 / +38 (098) 211-37-87</w:t>
            </w:r>
          </w:p>
          <w:p>
            <w:r>
              <w:t xml:space="preserve">E-Mail: dgeksan@mail.ru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05.05.2011-20.10.2011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Latvia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Latvia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There are working papers minder 2nd class training minder 2nd class and 4th mechanics. At sea byl.Est not desire to understand motors, consider any conditions.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2017-12-04T11:55:14+03:00</dcterms:created>
  <dcterms:modified xsi:type="dcterms:W3CDTF">2017-12-04T11:55:14+03:00</dcterms:modified>
  <dc:title/>
  <dc:description/>
  <dc:subject/>
  <cp:keywords/>
  <cp:category/>
</cp:coreProperties>
</file>