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34" w:name="_Toc252634389"/>
      <w:r>
        <w:t>Шишкин Виталий Юрьевич</w:t>
      </w:r>
      <w:bookmarkEnd w:id="234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17.07.1981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Hola Prystan</w:t>
            </w:r>
          </w:p>
          <w:p>
            <w:r>
              <w:t xml:space="preserve">Permanent address: Ларионова д.107 кв.2</w:t>
            </w:r>
          </w:p>
          <w:p>
            <w:r>
              <w:t xml:space="preserve">Contact Tel. No: +38 (050) 624-15-37</w:t>
            </w:r>
          </w:p>
          <w:p>
            <w:r>
              <w:t xml:space="preserve">E-Mail: bombilo@bk.ru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12.04.2010</w:t>
            </w:r>
          </w:p>
          <w:p>
            <w:r>
              <w:t xml:space="preserve">English knowledge: Moderate</w:t>
            </w:r>
          </w:p>
          <w:p>
            <w:r>
              <w:t xml:space="preserve">Minimum salary: 2500 $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35" w:name="_Toc252634390"/>
      <w:r>
        <w:t>Experience:</w:t>
      </w:r>
      <w:bookmarkEnd w:id="23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09.06.2009-27.12.2009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Tedial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Tedial Shipping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12.03.2010-20.01.2009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PARNER1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Сан Винсент и Гренад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F&amp;F Co,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F&amp;F Co,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05.11.2007-20.04.2008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GUYS-STD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GUYS-STD</w:t>
            </w:r>
          </w:p>
        </w:tc>
      </w:tr>
    </w:tbl>
    <w:sectPr>
      <w:headerReference w:type="default" r:id="rId42"/>
      <w:footerReference w:type="default" r:id="rId4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header" Target="header1.xml"/>
  <Relationship Id="rId4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2017-12-12T17:39:13+03:00</dcterms:created>
  <dcterms:modified xsi:type="dcterms:W3CDTF">2017-12-12T17:39:13+03:00</dcterms:modified>
  <dc:title/>
  <dc:description/>
  <dc:subject/>
  <cp:keywords/>
  <cp:category/>
</cp:coreProperties>
</file>