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40" w:name="_Toc252634795"/>
      <w:r>
        <w:t>Лазир Владимир</w:t>
      </w:r>
      <w:bookmarkEnd w:id="640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13.08.1987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Kutuzova St. 4/257</w:t>
            </w:r>
          </w:p>
          <w:p>
            <w:r>
              <w:t xml:space="preserve">Contact Tel. No: +38 (055) 236-49-69</w:t>
            </w:r>
          </w:p>
          <w:p>
            <w:r>
              <w:t xml:space="preserve">E-Mail: WolodymyrLaz@rambler.ru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641" w:name="_Toc252634796"/>
      <w:r>
        <w:t>Documents and further information:</w:t>
      </w:r>
      <w:bookmarkEnd w:id="641"/>
    </w:p>
    <w:p>
      <w:r>
        <w:t xml:space="preserve">junior specialist of engineering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