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Lemeshevskiy Valeriy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31.10.1963 (age: 54)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Moscow</w:t>
            </w:r>
          </w:p>
          <w:p>
            <w:r>
              <w:t xml:space="preserve">Contact Tel. No: +7 (910) 644-36-80</w:t>
            </w:r>
          </w:p>
          <w:p>
            <w:r>
              <w:t xml:space="preserve">E-Mail: valeralem@mail.ru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25.07.2013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Negotiable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02.02.2012-11.09.2012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Protank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Protank Management S.A.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 have sufficient experience in the capacity of Chief Officer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2017-12-04T12:10:21+03:00</dcterms:created>
  <dcterms:modified xsi:type="dcterms:W3CDTF">2017-12-04T12:10:21+03:00</dcterms:modified>
  <dc:title/>
  <dc:description/>
  <dc:subject/>
  <cp:keywords/>
  <cp:category/>
</cp:coreProperties>
</file>