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7" w:name="_Toc252634232"/>
      <w:r>
        <w:t>Чаплин Артем Валериевич</w:t>
      </w:r>
      <w:bookmarkEnd w:id="7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13.10.1982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Makiyivka</w:t>
            </w:r>
          </w:p>
          <w:p>
            <w:r>
              <w:t xml:space="preserve">Permanent address: ул,руднева д 5 кв 118</w:t>
            </w:r>
          </w:p>
          <w:p>
            <w:r>
              <w:t xml:space="preserve">Contact Tel. No: +38 (050) 545-19-85</w:t>
            </w:r>
          </w:p>
          <w:p>
            <w:r>
              <w:t xml:space="preserve">E-Mail: chaplik26@mail.ru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8" w:name="_Toc252634233"/>
      <w:r>
        <w:t>Experience:</w:t>
      </w:r>
      <w:bookmarkEnd w:id="7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01.02.2009-25.05.2009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мун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турция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7"/>
      <w:footerReference w:type="default" r:id="rId1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header" Target="header1.xml"/>
  <Relationship Id="rId1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2017-12-12T18:11:20+03:00</dcterms:created>
  <dcterms:modified xsi:type="dcterms:W3CDTF">2017-12-12T18:11:20+03:00</dcterms:modified>
  <dc:title/>
  <dc:description/>
  <dc:subject/>
  <cp:keywords/>
  <cp:category/>
</cp:coreProperties>
</file>