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2" w:name="_Toc252634157"/>
      <w:r>
        <w:t>Grynyov Volodymyr Petr</w:t>
      </w:r>
      <w:bookmarkEnd w:id="2"/>
    </w:p>
    <w:tbl>
      <w:tr>
        <w:tc>
          <w:tcPr>
            <w:tcW w:w="8000" w:type="dxa"/>
          </w:tcPr>
          <w:p>
            <w:r>
              <w:t xml:space="preserve">Position applied for: 2nd Engineer</w:t>
            </w:r>
          </w:p>
          <w:p>
            <w:r>
              <w:t xml:space="preserve">Date of birth: 24.02.1973 (age: 44)</w:t>
            </w:r>
          </w:p>
          <w:p>
            <w:r>
              <w:t xml:space="preserve">Citizenship: Ukraine</w:t>
            </w:r>
          </w:p>
          <w:p>
            <w:r>
              <w:t xml:space="preserve">Residence permit in Ukraine: No</w:t>
            </w:r>
          </w:p>
          <w:p>
            <w:r>
              <w:t xml:space="preserve">Country of residence: Ukraine</w:t>
            </w:r>
          </w:p>
          <w:p>
            <w:r>
              <w:t xml:space="preserve">City of residence: Tsyurupynsk</w:t>
            </w:r>
          </w:p>
          <w:p>
            <w:r>
              <w:t xml:space="preserve">Permanent address: PODOKALINOVKA LESNA 24</w:t>
            </w:r>
          </w:p>
          <w:p>
            <w:r>
              <w:t xml:space="preserve">Contact Tel. No: +38 (050) 773-31-24 / +38 (067) 135-37-94</w:t>
            </w:r>
          </w:p>
          <w:p>
            <w:r>
              <w:t xml:space="preserve">E-Mail: OREL.01@bk.ru</w:t>
            </w:r>
          </w:p>
          <w:p>
            <w:r>
              <w:t xml:space="preserve">U.S. visa: No</w:t>
            </w:r>
          </w:p>
          <w:p>
            <w:r>
              <w:t xml:space="preserve">E.U. visa: No</w:t>
            </w:r>
          </w:p>
          <w:p>
            <w:r>
              <w:t xml:space="preserve">Ukrainian biometric international passport: Not specified</w:t>
            </w:r>
          </w:p>
          <w:p>
            <w:r>
              <w:t xml:space="preserve">Date available from: 16.06.2014</w:t>
            </w:r>
          </w:p>
          <w:p>
            <w:r>
              <w:t xml:space="preserve">English knowledge: Moderate</w:t>
            </w:r>
          </w:p>
          <w:p>
            <w:r>
              <w:t xml:space="preserve">Minimum salary: 5000 $ per month</w:t>
            </w:r>
          </w:p>
        </w:tc>
        <w:tc>
          <w:tcPr>
            <w:tcW w:w="8000" w:type="dxa"/>
          </w:tcPr>
          <w:p>
            <w:pPr>
              <w:jc w:val="right"/>
            </w:pPr>
            <w:r>
              <w:pict>
                <v:shape type="#_x0000_t75" style="width:153px;height:200px">
                  <v:imagedata r:id="rId7" o:title=""/>
                </v:shape>
              </w:pict>
            </w:r>
          </w:p>
        </w:tc>
      </w:tr>
    </w:tbl>
    <w:p/>
    <w:p>
      <w:pPr>
        <w:pStyle w:val="Heading2"/>
      </w:pPr>
      <w:r>
        <w:fldChar w:fldCharType="end"/>
      </w:r>
      <w:bookmarkStart w:id="3" w:name="_Toc252634158"/>
      <w:r>
        <w:t>Experience:</w:t>
      </w:r>
      <w:bookmarkEnd w:id="3"/>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Single Engineer</w:t>
            </w:r>
          </w:p>
        </w:tc>
        <w:tc>
          <w:tcPr>
            <w:tcW w:w="1000" w:type="dxa"/>
            <w:vAlign w:val="center"/>
          </w:tcPr>
          <w:p>
            <w:r>
              <w:rPr>
                <w:sz w:val="15"/>
                <w:szCs w:val="15"/>
              </w:rPr>
              <w:t xml:space="preserve">27.05.2013-16.10.2013</w:t>
            </w:r>
          </w:p>
        </w:tc>
        <w:tc>
          <w:tcPr>
            <w:tcW w:w="1000" w:type="dxa"/>
            <w:vAlign w:val="center"/>
          </w:tcPr>
          <w:p>
            <w:r>
              <w:rPr>
                <w:sz w:val="15"/>
                <w:szCs w:val="15"/>
              </w:rPr>
              <w:t xml:space="preserve">BIRGIT G</w:t>
            </w:r>
          </w:p>
        </w:tc>
        <w:tc>
          <w:tcPr>
            <w:tcW w:w="1000" w:type="dxa"/>
            <w:vAlign w:val="center"/>
          </w:tcPr>
          <w:p>
            <w:r>
              <w:rPr>
                <w:sz w:val="15"/>
                <w:szCs w:val="15"/>
              </w:rPr>
              <w:t xml:space="preserve">Multi-Purpose Vessel</w:t>
            </w:r>
          </w:p>
        </w:tc>
        <w:tc>
          <w:tcPr>
            <w:tcW w:w="500" w:type="dxa"/>
            <w:vAlign w:val="center"/>
          </w:tcPr>
          <w:p>
            <w:r>
              <w:rPr>
                <w:sz w:val="15"/>
                <w:szCs w:val="15"/>
              </w:rPr>
              <w:t xml:space="preserve">2545</w:t>
            </w:r>
          </w:p>
        </w:tc>
        <w:tc>
          <w:tcPr>
            <w:tcW w:w="500" w:type="dxa"/>
            <w:vAlign w:val="center"/>
          </w:tcPr>
          <w:p>
            <w:r>
              <w:rPr>
                <w:sz w:val="15"/>
                <w:szCs w:val="15"/>
              </w:rPr>
              <w:t xml:space="preserve">MAK</w:t>
            </w:r>
          </w:p>
        </w:tc>
        <w:tc>
          <w:tcPr>
            <w:tcW w:w="500" w:type="dxa"/>
            <w:vAlign w:val="center"/>
          </w:tcPr>
          <w:p>
            <w:r>
              <w:rPr>
                <w:sz w:val="15"/>
                <w:szCs w:val="15"/>
              </w:rPr>
              <w:t xml:space="preserve">1520</w:t>
            </w:r>
          </w:p>
        </w:tc>
        <w:tc>
          <w:tcPr>
            <w:tcW w:w="500" w:type="dxa"/>
            <w:vAlign w:val="center"/>
          </w:tcPr>
          <w:p>
            <w:r>
              <w:rPr>
                <w:sz w:val="15"/>
                <w:szCs w:val="15"/>
              </w:rPr>
              <w:t xml:space="preserve">Antigua</w:t>
            </w:r>
          </w:p>
        </w:tc>
        <w:tc>
          <w:tcPr>
            <w:tcW w:w="1000" w:type="dxa"/>
            <w:vAlign w:val="center"/>
          </w:tcPr>
          <w:p>
            <w:r>
              <w:rPr>
                <w:sz w:val="15"/>
                <w:szCs w:val="15"/>
              </w:rPr>
              <w:t xml:space="preserve">Birgit Shipping Co LTD</w:t>
            </w:r>
          </w:p>
        </w:tc>
        <w:tc>
          <w:tcPr>
            <w:tcW w:w="700" w:type="dxa"/>
            <w:vAlign w:val="center"/>
          </w:tcPr>
          <w:p>
            <w:r>
              <w:rPr>
                <w:sz w:val="15"/>
                <w:szCs w:val="15"/>
              </w:rPr>
              <w:t xml:space="preserve">MARLOW NAVIGATION</w:t>
            </w:r>
          </w:p>
        </w:tc>
      </w:tr>
      <w:tr>
        <w:tc>
          <w:tcPr>
            <w:tcW w:w="1000" w:type="dxa"/>
            <w:vAlign w:val="center"/>
          </w:tcPr>
          <w:p>
            <w:r>
              <w:rPr>
                <w:sz w:val="15"/>
                <w:szCs w:val="15"/>
              </w:rPr>
              <w:t xml:space="preserve">Chief Engineer</w:t>
            </w:r>
          </w:p>
        </w:tc>
        <w:tc>
          <w:tcPr>
            <w:tcW w:w="1000" w:type="dxa"/>
            <w:vAlign w:val="center"/>
          </w:tcPr>
          <w:p>
            <w:r>
              <w:rPr>
                <w:sz w:val="15"/>
                <w:szCs w:val="15"/>
              </w:rPr>
              <w:t xml:space="preserve">26.11.2012-29.03.2013</w:t>
            </w:r>
          </w:p>
        </w:tc>
        <w:tc>
          <w:tcPr>
            <w:tcW w:w="1000" w:type="dxa"/>
            <w:vAlign w:val="center"/>
          </w:tcPr>
          <w:p>
            <w:r>
              <w:rPr>
                <w:sz w:val="15"/>
                <w:szCs w:val="15"/>
              </w:rPr>
              <w:t xml:space="preserve">ASVIRA</w:t>
            </w:r>
          </w:p>
        </w:tc>
        <w:tc>
          <w:tcPr>
            <w:tcW w:w="1000" w:type="dxa"/>
            <w:vAlign w:val="center"/>
          </w:tcPr>
          <w:p>
            <w:r>
              <w:rPr>
                <w:sz w:val="15"/>
                <w:szCs w:val="15"/>
              </w:rPr>
              <w:t xml:space="preserve">Dry Cargo</w:t>
            </w:r>
          </w:p>
        </w:tc>
        <w:tc>
          <w:tcPr>
            <w:tcW w:w="500" w:type="dxa"/>
            <w:vAlign w:val="center"/>
          </w:tcPr>
          <w:p>
            <w:r>
              <w:rPr>
                <w:sz w:val="15"/>
                <w:szCs w:val="15"/>
              </w:rPr>
              <w:t xml:space="preserve">1972</w:t>
            </w:r>
          </w:p>
        </w:tc>
        <w:tc>
          <w:tcPr>
            <w:tcW w:w="500" w:type="dxa"/>
            <w:vAlign w:val="center"/>
          </w:tcPr>
          <w:p>
            <w:r>
              <w:rPr>
                <w:sz w:val="15"/>
                <w:szCs w:val="15"/>
              </w:rPr>
              <w:t xml:space="preserve">MAN</w:t>
            </w:r>
          </w:p>
        </w:tc>
        <w:tc>
          <w:tcPr>
            <w:tcW w:w="500" w:type="dxa"/>
            <w:vAlign w:val="center"/>
          </w:tcPr>
          <w:p>
            <w:r>
              <w:rPr>
                <w:sz w:val="15"/>
                <w:szCs w:val="15"/>
              </w:rPr>
              <w:t xml:space="preserve">1980</w:t>
            </w:r>
          </w:p>
        </w:tc>
        <w:tc>
          <w:tcPr>
            <w:tcW w:w="500" w:type="dxa"/>
            <w:vAlign w:val="center"/>
          </w:tcPr>
          <w:p>
            <w:r>
              <w:rPr>
                <w:sz w:val="15"/>
                <w:szCs w:val="15"/>
              </w:rPr>
              <w:t xml:space="preserve">Malta</w:t>
            </w:r>
          </w:p>
        </w:tc>
        <w:tc>
          <w:tcPr>
            <w:tcW w:w="1000" w:type="dxa"/>
            <w:vAlign w:val="center"/>
          </w:tcPr>
          <w:p>
            <w:r>
              <w:rPr>
                <w:sz w:val="15"/>
                <w:szCs w:val="15"/>
              </w:rPr>
              <w:t xml:space="preserve">JELA NAVIGATION LTD</w:t>
            </w:r>
          </w:p>
        </w:tc>
        <w:tc>
          <w:tcPr>
            <w:tcW w:w="700" w:type="dxa"/>
            <w:vAlign w:val="center"/>
          </w:tcPr>
          <w:p>
            <w:r>
              <w:rPr>
                <w:sz w:val="15"/>
                <w:szCs w:val="15"/>
              </w:rPr>
              <w:t xml:space="preserve">INSIDER MARINE</w:t>
            </w:r>
          </w:p>
        </w:tc>
      </w:tr>
      <w:tr>
        <w:tc>
          <w:tcPr>
            <w:tcW w:w="1000" w:type="dxa"/>
            <w:vAlign w:val="center"/>
          </w:tcPr>
          <w:p>
            <w:r>
              <w:rPr>
                <w:sz w:val="15"/>
                <w:szCs w:val="15"/>
              </w:rPr>
              <w:t xml:space="preserve">Chief Engineer</w:t>
            </w:r>
          </w:p>
        </w:tc>
        <w:tc>
          <w:tcPr>
            <w:tcW w:w="1000" w:type="dxa"/>
            <w:vAlign w:val="center"/>
          </w:tcPr>
          <w:p>
            <w:r>
              <w:rPr>
                <w:sz w:val="15"/>
                <w:szCs w:val="15"/>
              </w:rPr>
              <w:t xml:space="preserve">16.02.2012-16.08.2012</w:t>
            </w:r>
          </w:p>
        </w:tc>
        <w:tc>
          <w:tcPr>
            <w:tcW w:w="1000" w:type="dxa"/>
            <w:vAlign w:val="center"/>
          </w:tcPr>
          <w:p>
            <w:r>
              <w:rPr>
                <w:sz w:val="15"/>
                <w:szCs w:val="15"/>
              </w:rPr>
              <w:t xml:space="preserve">MERLIN 3</w:t>
            </w:r>
          </w:p>
        </w:tc>
        <w:tc>
          <w:tcPr>
            <w:tcW w:w="1000" w:type="dxa"/>
            <w:vAlign w:val="center"/>
          </w:tcPr>
          <w:p>
            <w:r>
              <w:rPr>
                <w:sz w:val="15"/>
                <w:szCs w:val="15"/>
              </w:rPr>
              <w:t xml:space="preserve">Landing Craft</w:t>
            </w:r>
          </w:p>
        </w:tc>
        <w:tc>
          <w:tcPr>
            <w:tcW w:w="500" w:type="dxa"/>
            <w:vAlign w:val="center"/>
          </w:tcPr>
          <w:p>
            <w:r>
              <w:rPr>
                <w:sz w:val="15"/>
                <w:szCs w:val="15"/>
              </w:rPr>
              <w:t xml:space="preserve">798</w:t>
            </w:r>
          </w:p>
        </w:tc>
        <w:tc>
          <w:tcPr>
            <w:tcW w:w="500" w:type="dxa"/>
            <w:vAlign w:val="center"/>
          </w:tcPr>
          <w:p>
            <w:r>
              <w:rPr>
                <w:sz w:val="15"/>
                <w:szCs w:val="15"/>
              </w:rPr>
              <w:t xml:space="preserve">CATERPILLAR</w:t>
            </w:r>
          </w:p>
        </w:tc>
        <w:tc>
          <w:tcPr>
            <w:tcW w:w="500" w:type="dxa"/>
            <w:vAlign w:val="center"/>
          </w:tcPr>
          <w:p>
            <w:r>
              <w:rPr>
                <w:sz w:val="15"/>
                <w:szCs w:val="15"/>
              </w:rPr>
              <w:t xml:space="preserve">2x448</w:t>
            </w:r>
          </w:p>
        </w:tc>
        <w:tc>
          <w:tcPr>
            <w:tcW w:w="500" w:type="dxa"/>
            <w:vAlign w:val="center"/>
          </w:tcPr>
          <w:p>
            <w:r>
              <w:rPr>
                <w:sz w:val="15"/>
                <w:szCs w:val="15"/>
              </w:rPr>
              <w:t xml:space="preserve">ST.VINSENT</w:t>
            </w:r>
          </w:p>
        </w:tc>
        <w:tc>
          <w:tcPr>
            <w:tcW w:w="1000" w:type="dxa"/>
            <w:vAlign w:val="center"/>
          </w:tcPr>
          <w:p>
            <w:r>
              <w:rPr>
                <w:sz w:val="15"/>
                <w:szCs w:val="15"/>
              </w:rPr>
              <w:t xml:space="preserve">ARABELLA SHIPPING LTD</w:t>
            </w:r>
          </w:p>
        </w:tc>
        <w:tc>
          <w:tcPr>
            <w:tcW w:w="700" w:type="dxa"/>
            <w:vAlign w:val="center"/>
          </w:tcPr>
          <w:p>
            <w:r>
              <w:rPr>
                <w:sz w:val="15"/>
                <w:szCs w:val="15"/>
              </w:rPr>
              <w:t xml:space="preserve">ABC MARITIME</w:t>
            </w:r>
          </w:p>
        </w:tc>
      </w:tr>
      <w:tr>
        <w:tc>
          <w:tcPr>
            <w:tcW w:w="1000" w:type="dxa"/>
            <w:vAlign w:val="center"/>
          </w:tcPr>
          <w:p>
            <w:r>
              <w:rPr>
                <w:sz w:val="15"/>
                <w:szCs w:val="15"/>
              </w:rPr>
              <w:t xml:space="preserve">Chief Engineer</w:t>
            </w:r>
          </w:p>
        </w:tc>
        <w:tc>
          <w:tcPr>
            <w:tcW w:w="1000" w:type="dxa"/>
            <w:vAlign w:val="center"/>
          </w:tcPr>
          <w:p>
            <w:r>
              <w:rPr>
                <w:sz w:val="15"/>
                <w:szCs w:val="15"/>
              </w:rPr>
              <w:t xml:space="preserve">21.08.2011-27.12.2011</w:t>
            </w:r>
          </w:p>
        </w:tc>
        <w:tc>
          <w:tcPr>
            <w:tcW w:w="1000" w:type="dxa"/>
            <w:vAlign w:val="center"/>
          </w:tcPr>
          <w:p>
            <w:r>
              <w:rPr>
                <w:sz w:val="15"/>
                <w:szCs w:val="15"/>
              </w:rPr>
              <w:t xml:space="preserve">NAVAHO</w:t>
            </w:r>
          </w:p>
        </w:tc>
        <w:tc>
          <w:tcPr>
            <w:tcW w:w="1000" w:type="dxa"/>
            <w:vAlign w:val="center"/>
          </w:tcPr>
          <w:p>
            <w:r>
              <w:rPr>
                <w:sz w:val="15"/>
                <w:szCs w:val="15"/>
              </w:rPr>
              <w:t xml:space="preserve">General Cargo</w:t>
            </w:r>
          </w:p>
        </w:tc>
        <w:tc>
          <w:tcPr>
            <w:tcW w:w="500" w:type="dxa"/>
            <w:vAlign w:val="center"/>
          </w:tcPr>
          <w:p>
            <w:r>
              <w:rPr>
                <w:sz w:val="15"/>
                <w:szCs w:val="15"/>
              </w:rPr>
              <w:t xml:space="preserve">4976</w:t>
            </w:r>
          </w:p>
        </w:tc>
        <w:tc>
          <w:tcPr>
            <w:tcW w:w="500" w:type="dxa"/>
            <w:vAlign w:val="center"/>
          </w:tcPr>
          <w:p>
            <w:r>
              <w:rPr>
                <w:sz w:val="15"/>
                <w:szCs w:val="15"/>
              </w:rPr>
              <w:t xml:space="preserve">G70</w:t>
            </w:r>
          </w:p>
        </w:tc>
        <w:tc>
          <w:tcPr>
            <w:tcW w:w="500" w:type="dxa"/>
            <w:vAlign w:val="center"/>
          </w:tcPr>
          <w:p>
            <w:r>
              <w:rPr>
                <w:sz w:val="15"/>
                <w:szCs w:val="15"/>
              </w:rPr>
              <w:t xml:space="preserve">2x883</w:t>
            </w:r>
          </w:p>
        </w:tc>
        <w:tc>
          <w:tcPr>
            <w:tcW w:w="500" w:type="dxa"/>
            <w:vAlign w:val="center"/>
          </w:tcPr>
          <w:p>
            <w:r>
              <w:rPr>
                <w:sz w:val="15"/>
                <w:szCs w:val="15"/>
              </w:rPr>
              <w:t xml:space="preserve">MALTA</w:t>
            </w:r>
          </w:p>
        </w:tc>
        <w:tc>
          <w:tcPr>
            <w:tcW w:w="1000" w:type="dxa"/>
            <w:vAlign w:val="center"/>
          </w:tcPr>
          <w:p>
            <w:r>
              <w:rPr>
                <w:sz w:val="15"/>
                <w:szCs w:val="15"/>
              </w:rPr>
              <w:t xml:space="preserve">NAVAHO MARITIME LTD</w:t>
            </w:r>
          </w:p>
        </w:tc>
        <w:tc>
          <w:tcPr>
            <w:tcW w:w="700" w:type="dxa"/>
            <w:vAlign w:val="center"/>
          </w:tcPr>
          <w:p>
            <w:r>
              <w:rPr>
                <w:sz w:val="15"/>
                <w:szCs w:val="15"/>
              </w:rPr>
              <w:t xml:space="preserve">POLANA</w:t>
            </w:r>
          </w:p>
        </w:tc>
      </w:tr>
      <w:tr>
        <w:tc>
          <w:tcPr>
            <w:tcW w:w="1000" w:type="dxa"/>
            <w:vAlign w:val="center"/>
          </w:tcPr>
          <w:p>
            <w:r>
              <w:rPr>
                <w:sz w:val="15"/>
                <w:szCs w:val="15"/>
              </w:rPr>
              <w:t xml:space="preserve">Chief Engineer</w:t>
            </w:r>
          </w:p>
        </w:tc>
        <w:tc>
          <w:tcPr>
            <w:tcW w:w="1000" w:type="dxa"/>
            <w:vAlign w:val="center"/>
          </w:tcPr>
          <w:p>
            <w:r>
              <w:rPr>
                <w:sz w:val="15"/>
                <w:szCs w:val="15"/>
              </w:rPr>
              <w:t xml:space="preserve">13.03.2011-03.06.2011</w:t>
            </w:r>
          </w:p>
        </w:tc>
        <w:tc>
          <w:tcPr>
            <w:tcW w:w="1000" w:type="dxa"/>
            <w:vAlign w:val="center"/>
          </w:tcPr>
          <w:p>
            <w:r>
              <w:rPr>
                <w:sz w:val="15"/>
                <w:szCs w:val="15"/>
              </w:rPr>
              <w:t xml:space="preserve">UNA TRADER</w:t>
            </w:r>
          </w:p>
        </w:tc>
        <w:tc>
          <w:tcPr>
            <w:tcW w:w="1000" w:type="dxa"/>
            <w:vAlign w:val="center"/>
          </w:tcPr>
          <w:p>
            <w:r>
              <w:rPr>
                <w:sz w:val="15"/>
                <w:szCs w:val="15"/>
              </w:rPr>
              <w:t xml:space="preserve">General Cargo</w:t>
            </w:r>
          </w:p>
        </w:tc>
        <w:tc>
          <w:tcPr>
            <w:tcW w:w="500" w:type="dxa"/>
            <w:vAlign w:val="center"/>
          </w:tcPr>
          <w:p>
            <w:r>
              <w:rPr>
                <w:sz w:val="15"/>
                <w:szCs w:val="15"/>
              </w:rPr>
              <w:t xml:space="preserve">3658</w:t>
            </w:r>
          </w:p>
        </w:tc>
        <w:tc>
          <w:tcPr>
            <w:tcW w:w="500" w:type="dxa"/>
            <w:vAlign w:val="center"/>
          </w:tcPr>
          <w:p>
            <w:r>
              <w:rPr>
                <w:sz w:val="15"/>
                <w:szCs w:val="15"/>
              </w:rPr>
              <w:t xml:space="preserve">MAN</w:t>
            </w:r>
          </w:p>
        </w:tc>
        <w:tc>
          <w:tcPr>
            <w:tcW w:w="500" w:type="dxa"/>
            <w:vAlign w:val="center"/>
          </w:tcPr>
          <w:p>
            <w:r>
              <w:rPr>
                <w:sz w:val="15"/>
                <w:szCs w:val="15"/>
              </w:rPr>
              <w:t xml:space="preserve">2990</w:t>
            </w:r>
          </w:p>
        </w:tc>
        <w:tc>
          <w:tcPr>
            <w:tcW w:w="500" w:type="dxa"/>
            <w:vAlign w:val="center"/>
          </w:tcPr>
          <w:p>
            <w:r>
              <w:rPr>
                <w:sz w:val="15"/>
                <w:szCs w:val="15"/>
              </w:rPr>
              <w:t xml:space="preserve">COMORY</w:t>
            </w:r>
          </w:p>
        </w:tc>
        <w:tc>
          <w:tcPr>
            <w:tcW w:w="1000" w:type="dxa"/>
            <w:vAlign w:val="center"/>
          </w:tcPr>
          <w:p>
            <w:r>
              <w:rPr>
                <w:sz w:val="15"/>
                <w:szCs w:val="15"/>
              </w:rPr>
              <w:t xml:space="preserve">BROCKTON COMMERCE SA</w:t>
            </w:r>
          </w:p>
        </w:tc>
        <w:tc>
          <w:tcPr>
            <w:tcW w:w="700" w:type="dxa"/>
            <w:vAlign w:val="center"/>
          </w:tcPr>
          <w:p>
            <w:r>
              <w:rPr>
                <w:sz w:val="15"/>
                <w:szCs w:val="15"/>
              </w:rPr>
              <w:t xml:space="preserve">PAN SHIPPING</w:t>
            </w:r>
          </w:p>
        </w:tc>
      </w:tr>
      <w:tr>
        <w:tc>
          <w:tcPr>
            <w:tcW w:w="1000" w:type="dxa"/>
            <w:vAlign w:val="center"/>
          </w:tcPr>
          <w:p>
            <w:r>
              <w:rPr>
                <w:sz w:val="15"/>
                <w:szCs w:val="15"/>
              </w:rPr>
              <w:t xml:space="preserve">2nd Engineer</w:t>
            </w:r>
          </w:p>
        </w:tc>
        <w:tc>
          <w:tcPr>
            <w:tcW w:w="1000" w:type="dxa"/>
            <w:vAlign w:val="center"/>
          </w:tcPr>
          <w:p>
            <w:r>
              <w:rPr>
                <w:sz w:val="15"/>
                <w:szCs w:val="15"/>
              </w:rPr>
              <w:t xml:space="preserve">25.01.2011-12.03.2011</w:t>
            </w:r>
          </w:p>
        </w:tc>
        <w:tc>
          <w:tcPr>
            <w:tcW w:w="1000" w:type="dxa"/>
            <w:vAlign w:val="center"/>
          </w:tcPr>
          <w:p>
            <w:r>
              <w:rPr>
                <w:sz w:val="15"/>
                <w:szCs w:val="15"/>
              </w:rPr>
              <w:t xml:space="preserve">UNA TRADER</w:t>
            </w:r>
          </w:p>
        </w:tc>
        <w:tc>
          <w:tcPr>
            <w:tcW w:w="1000" w:type="dxa"/>
            <w:vAlign w:val="center"/>
          </w:tcPr>
          <w:p>
            <w:r>
              <w:rPr>
                <w:sz w:val="15"/>
                <w:szCs w:val="15"/>
              </w:rPr>
              <w:t xml:space="preserve">General Cargo</w:t>
            </w:r>
          </w:p>
        </w:tc>
        <w:tc>
          <w:tcPr>
            <w:tcW w:w="500" w:type="dxa"/>
            <w:vAlign w:val="center"/>
          </w:tcPr>
          <w:p>
            <w:r>
              <w:rPr>
                <w:sz w:val="15"/>
                <w:szCs w:val="15"/>
              </w:rPr>
              <w:t xml:space="preserve">3658</w:t>
            </w:r>
          </w:p>
        </w:tc>
        <w:tc>
          <w:tcPr>
            <w:tcW w:w="500" w:type="dxa"/>
            <w:vAlign w:val="center"/>
          </w:tcPr>
          <w:p>
            <w:r>
              <w:rPr>
                <w:sz w:val="15"/>
                <w:szCs w:val="15"/>
              </w:rPr>
              <w:t xml:space="preserve">MAN</w:t>
            </w:r>
          </w:p>
        </w:tc>
        <w:tc>
          <w:tcPr>
            <w:tcW w:w="500" w:type="dxa"/>
            <w:vAlign w:val="center"/>
          </w:tcPr>
          <w:p>
            <w:r>
              <w:rPr>
                <w:sz w:val="15"/>
                <w:szCs w:val="15"/>
              </w:rPr>
              <w:t xml:space="preserve">2990</w:t>
            </w:r>
          </w:p>
        </w:tc>
        <w:tc>
          <w:tcPr>
            <w:tcW w:w="500" w:type="dxa"/>
            <w:vAlign w:val="center"/>
          </w:tcPr>
          <w:p>
            <w:r>
              <w:rPr>
                <w:sz w:val="15"/>
                <w:szCs w:val="15"/>
              </w:rPr>
              <w:t xml:space="preserve">COMORY</w:t>
            </w:r>
          </w:p>
        </w:tc>
        <w:tc>
          <w:tcPr>
            <w:tcW w:w="1000" w:type="dxa"/>
            <w:vAlign w:val="center"/>
          </w:tcPr>
          <w:p>
            <w:r>
              <w:rPr>
                <w:sz w:val="15"/>
                <w:szCs w:val="15"/>
              </w:rPr>
              <w:t xml:space="preserve">BROCKTON COMMERCE SA</w:t>
            </w:r>
          </w:p>
        </w:tc>
        <w:tc>
          <w:tcPr>
            <w:tcW w:w="700" w:type="dxa"/>
            <w:vAlign w:val="center"/>
          </w:tcPr>
          <w:p>
            <w:r>
              <w:rPr>
                <w:sz w:val="15"/>
                <w:szCs w:val="15"/>
              </w:rPr>
              <w:t xml:space="preserve">PAN SHIPPING</w:t>
            </w:r>
          </w:p>
        </w:tc>
      </w:tr>
      <w:tr>
        <w:tc>
          <w:tcPr>
            <w:tcW w:w="1000" w:type="dxa"/>
            <w:vAlign w:val="center"/>
          </w:tcPr>
          <w:p>
            <w:r>
              <w:rPr>
                <w:sz w:val="15"/>
                <w:szCs w:val="15"/>
              </w:rPr>
              <w:t xml:space="preserve">Chief Engineer</w:t>
            </w:r>
          </w:p>
        </w:tc>
        <w:tc>
          <w:tcPr>
            <w:tcW w:w="1000" w:type="dxa"/>
            <w:vAlign w:val="center"/>
          </w:tcPr>
          <w:p>
            <w:r>
              <w:rPr>
                <w:sz w:val="15"/>
                <w:szCs w:val="15"/>
              </w:rPr>
              <w:t xml:space="preserve">02.09.2010-14.10.2010</w:t>
            </w:r>
          </w:p>
        </w:tc>
        <w:tc>
          <w:tcPr>
            <w:tcW w:w="1000" w:type="dxa"/>
            <w:vAlign w:val="center"/>
          </w:tcPr>
          <w:p>
            <w:r>
              <w:rPr>
                <w:sz w:val="15"/>
                <w:szCs w:val="15"/>
              </w:rPr>
              <w:t xml:space="preserve">DNEPR-1</w:t>
            </w:r>
          </w:p>
        </w:tc>
        <w:tc>
          <w:tcPr>
            <w:tcW w:w="1000" w:type="dxa"/>
            <w:vAlign w:val="center"/>
          </w:tcPr>
          <w:p>
            <w:r>
              <w:rPr>
                <w:sz w:val="15"/>
                <w:szCs w:val="15"/>
              </w:rPr>
              <w:t xml:space="preserve">Dry Cargo</w:t>
            </w:r>
          </w:p>
        </w:tc>
        <w:tc>
          <w:tcPr>
            <w:tcW w:w="500" w:type="dxa"/>
            <w:vAlign w:val="center"/>
          </w:tcPr>
          <w:p>
            <w:r>
              <w:rPr>
                <w:sz w:val="15"/>
                <w:szCs w:val="15"/>
              </w:rPr>
              <w:t xml:space="preserve">3086</w:t>
            </w:r>
          </w:p>
        </w:tc>
        <w:tc>
          <w:tcPr>
            <w:tcW w:w="500" w:type="dxa"/>
            <w:vAlign w:val="center"/>
          </w:tcPr>
          <w:p>
            <w:r>
              <w:rPr>
                <w:sz w:val="15"/>
                <w:szCs w:val="15"/>
              </w:rPr>
              <w:t xml:space="preserve">SKODA</w:t>
            </w:r>
          </w:p>
        </w:tc>
        <w:tc>
          <w:tcPr>
            <w:tcW w:w="500" w:type="dxa"/>
            <w:vAlign w:val="center"/>
          </w:tcPr>
          <w:p>
            <w:r>
              <w:rPr>
                <w:sz w:val="15"/>
                <w:szCs w:val="15"/>
              </w:rPr>
              <w:t xml:space="preserve">2x515</w:t>
            </w:r>
          </w:p>
        </w:tc>
        <w:tc>
          <w:tcPr>
            <w:tcW w:w="500" w:type="dxa"/>
            <w:vAlign w:val="center"/>
          </w:tcPr>
          <w:p>
            <w:r>
              <w:rPr>
                <w:sz w:val="15"/>
                <w:szCs w:val="15"/>
              </w:rPr>
              <w:t xml:space="preserve">UKRAINE</w:t>
            </w:r>
          </w:p>
        </w:tc>
        <w:tc>
          <w:tcPr>
            <w:tcW w:w="1000" w:type="dxa"/>
            <w:vAlign w:val="center"/>
          </w:tcPr>
          <w:p>
            <w:r>
              <w:rPr>
                <w:sz w:val="15"/>
                <w:szCs w:val="15"/>
              </w:rPr>
              <w:t xml:space="preserve">UKRRECHFLOT</w:t>
            </w:r>
          </w:p>
        </w:tc>
        <w:tc>
          <w:tcPr>
            <w:tcW w:w="700" w:type="dxa"/>
            <w:vAlign w:val="center"/>
          </w:tcPr>
          <w:p>
            <w:r>
              <w:rPr>
                <w:sz w:val="15"/>
                <w:szCs w:val="15"/>
              </w:rPr>
              <w:t xml:space="preserve">UKRRECHFLOT</w:t>
            </w:r>
          </w:p>
        </w:tc>
      </w:tr>
      <w:tr>
        <w:tc>
          <w:tcPr>
            <w:tcW w:w="1000" w:type="dxa"/>
            <w:vAlign w:val="center"/>
          </w:tcPr>
          <w:p>
            <w:r>
              <w:rPr>
                <w:sz w:val="15"/>
                <w:szCs w:val="15"/>
              </w:rPr>
              <w:t xml:space="preserve">2nd Engineer</w:t>
            </w:r>
          </w:p>
        </w:tc>
        <w:tc>
          <w:tcPr>
            <w:tcW w:w="1000" w:type="dxa"/>
            <w:vAlign w:val="center"/>
          </w:tcPr>
          <w:p>
            <w:r>
              <w:rPr>
                <w:sz w:val="15"/>
                <w:szCs w:val="15"/>
              </w:rPr>
              <w:t xml:space="preserve">07.04.2010-08.06.2010</w:t>
            </w:r>
          </w:p>
        </w:tc>
        <w:tc>
          <w:tcPr>
            <w:tcW w:w="1000" w:type="dxa"/>
            <w:vAlign w:val="center"/>
          </w:tcPr>
          <w:p>
            <w:r>
              <w:rPr>
                <w:sz w:val="15"/>
                <w:szCs w:val="15"/>
              </w:rPr>
              <w:t xml:space="preserve">DONBAS VOYAGER</w:t>
            </w:r>
          </w:p>
        </w:tc>
        <w:tc>
          <w:tcPr>
            <w:tcW w:w="1000" w:type="dxa"/>
            <w:vAlign w:val="center"/>
          </w:tcPr>
          <w:p>
            <w:r>
              <w:rPr>
                <w:sz w:val="15"/>
                <w:szCs w:val="15"/>
              </w:rPr>
              <w:t xml:space="preserve">Dry Cargo</w:t>
            </w:r>
          </w:p>
        </w:tc>
        <w:tc>
          <w:tcPr>
            <w:tcW w:w="500" w:type="dxa"/>
            <w:vAlign w:val="center"/>
          </w:tcPr>
          <w:p>
            <w:r>
              <w:rPr>
                <w:sz w:val="15"/>
                <w:szCs w:val="15"/>
              </w:rPr>
              <w:t xml:space="preserve">2478</w:t>
            </w:r>
          </w:p>
        </w:tc>
        <w:tc>
          <w:tcPr>
            <w:tcW w:w="500" w:type="dxa"/>
            <w:vAlign w:val="center"/>
          </w:tcPr>
          <w:p>
            <w:r>
              <w:rPr>
                <w:sz w:val="15"/>
                <w:szCs w:val="15"/>
              </w:rPr>
              <w:t xml:space="preserve">SKL</w:t>
            </w:r>
          </w:p>
        </w:tc>
        <w:tc>
          <w:tcPr>
            <w:tcW w:w="500" w:type="dxa"/>
            <w:vAlign w:val="center"/>
          </w:tcPr>
          <w:p>
            <w:r>
              <w:rPr>
                <w:sz w:val="15"/>
                <w:szCs w:val="15"/>
              </w:rPr>
              <w:t xml:space="preserve">2x640</w:t>
            </w:r>
          </w:p>
        </w:tc>
        <w:tc>
          <w:tcPr>
            <w:tcW w:w="500" w:type="dxa"/>
            <w:vAlign w:val="center"/>
          </w:tcPr>
          <w:p>
            <w:r>
              <w:rPr>
                <w:sz w:val="15"/>
                <w:szCs w:val="15"/>
              </w:rPr>
              <w:t xml:space="preserve">UKRAINE</w:t>
            </w:r>
          </w:p>
        </w:tc>
        <w:tc>
          <w:tcPr>
            <w:tcW w:w="1000" w:type="dxa"/>
            <w:vAlign w:val="center"/>
          </w:tcPr>
          <w:p>
            <w:r>
              <w:rPr>
                <w:sz w:val="15"/>
                <w:szCs w:val="15"/>
              </w:rPr>
              <w:t xml:space="preserve">BLACK SEA AZOV SERVICE</w:t>
            </w:r>
          </w:p>
        </w:tc>
        <w:tc>
          <w:tcPr>
            <w:tcW w:w="700" w:type="dxa"/>
            <w:vAlign w:val="center"/>
          </w:tcPr>
          <w:p>
            <w:r>
              <w:rPr>
                <w:sz w:val="15"/>
                <w:szCs w:val="15"/>
              </w:rPr>
              <w:t xml:space="preserve">BLACK SEA AZOV SERVICE</w:t>
            </w:r>
          </w:p>
        </w:tc>
      </w:tr>
      <w:tr>
        <w:tc>
          <w:tcPr>
            <w:tcW w:w="1000" w:type="dxa"/>
            <w:vAlign w:val="center"/>
          </w:tcPr>
          <w:p>
            <w:r>
              <w:rPr>
                <w:sz w:val="15"/>
                <w:szCs w:val="15"/>
              </w:rPr>
              <w:t xml:space="preserve">2nd Engineer</w:t>
            </w:r>
          </w:p>
        </w:tc>
        <w:tc>
          <w:tcPr>
            <w:tcW w:w="1000" w:type="dxa"/>
            <w:vAlign w:val="center"/>
          </w:tcPr>
          <w:p>
            <w:r>
              <w:rPr>
                <w:sz w:val="15"/>
                <w:szCs w:val="15"/>
              </w:rPr>
              <w:t xml:space="preserve">23.09.2009-23.12.2009</w:t>
            </w:r>
          </w:p>
        </w:tc>
        <w:tc>
          <w:tcPr>
            <w:tcW w:w="1000" w:type="dxa"/>
            <w:vAlign w:val="center"/>
          </w:tcPr>
          <w:p>
            <w:r>
              <w:rPr>
                <w:sz w:val="15"/>
                <w:szCs w:val="15"/>
              </w:rPr>
              <w:t xml:space="preserve">UNIVOYAGER</w:t>
            </w:r>
          </w:p>
        </w:tc>
        <w:tc>
          <w:tcPr>
            <w:tcW w:w="1000" w:type="dxa"/>
            <w:vAlign w:val="center"/>
          </w:tcPr>
          <w:p>
            <w:r>
              <w:rPr>
                <w:sz w:val="15"/>
                <w:szCs w:val="15"/>
              </w:rPr>
              <w:t xml:space="preserve">Multi-Purpose Vessel</w:t>
            </w:r>
          </w:p>
        </w:tc>
        <w:tc>
          <w:tcPr>
            <w:tcW w:w="500" w:type="dxa"/>
            <w:vAlign w:val="center"/>
          </w:tcPr>
          <w:p>
            <w:r>
              <w:rPr>
                <w:sz w:val="15"/>
                <w:szCs w:val="15"/>
              </w:rPr>
              <w:t xml:space="preserve">2979</w:t>
            </w:r>
          </w:p>
        </w:tc>
        <w:tc>
          <w:tcPr>
            <w:tcW w:w="500" w:type="dxa"/>
            <w:vAlign w:val="center"/>
          </w:tcPr>
          <w:p>
            <w:r>
              <w:rPr>
                <w:sz w:val="15"/>
                <w:szCs w:val="15"/>
              </w:rPr>
              <w:t xml:space="preserve">MAK</w:t>
            </w:r>
          </w:p>
        </w:tc>
        <w:tc>
          <w:tcPr>
            <w:tcW w:w="500" w:type="dxa"/>
            <w:vAlign w:val="center"/>
          </w:tcPr>
          <w:p>
            <w:r>
              <w:rPr>
                <w:sz w:val="15"/>
                <w:szCs w:val="15"/>
              </w:rPr>
              <w:t xml:space="preserve">1980</w:t>
            </w:r>
          </w:p>
        </w:tc>
        <w:tc>
          <w:tcPr>
            <w:tcW w:w="500" w:type="dxa"/>
            <w:vAlign w:val="center"/>
          </w:tcPr>
          <w:p>
            <w:r>
              <w:rPr>
                <w:sz w:val="15"/>
                <w:szCs w:val="15"/>
              </w:rPr>
              <w:t xml:space="preserve">MALTA</w:t>
            </w:r>
          </w:p>
        </w:tc>
        <w:tc>
          <w:tcPr>
            <w:tcW w:w="1000" w:type="dxa"/>
            <w:vAlign w:val="center"/>
          </w:tcPr>
          <w:p>
            <w:r>
              <w:rPr>
                <w:sz w:val="15"/>
                <w:szCs w:val="15"/>
              </w:rPr>
              <w:t xml:space="preserve">UNIVIYAGER SHIPPING LTD</w:t>
            </w:r>
          </w:p>
        </w:tc>
        <w:tc>
          <w:tcPr>
            <w:tcW w:w="700" w:type="dxa"/>
            <w:vAlign w:val="center"/>
          </w:tcPr>
          <w:p>
            <w:r>
              <w:rPr>
                <w:sz w:val="15"/>
                <w:szCs w:val="15"/>
              </w:rPr>
              <w:t xml:space="preserve">PAN SHIPPING</w:t>
            </w:r>
          </w:p>
        </w:tc>
      </w:tr>
      <w:tr>
        <w:tc>
          <w:tcPr>
            <w:tcW w:w="1000" w:type="dxa"/>
            <w:vAlign w:val="center"/>
          </w:tcPr>
          <w:p>
            <w:r>
              <w:rPr>
                <w:sz w:val="15"/>
                <w:szCs w:val="15"/>
              </w:rPr>
              <w:t xml:space="preserve">2nd Engineer</w:t>
            </w:r>
          </w:p>
        </w:tc>
        <w:tc>
          <w:tcPr>
            <w:tcW w:w="1000" w:type="dxa"/>
            <w:vAlign w:val="center"/>
          </w:tcPr>
          <w:p>
            <w:r>
              <w:rPr>
                <w:sz w:val="15"/>
                <w:szCs w:val="15"/>
              </w:rPr>
              <w:t xml:space="preserve">20.02.2009-26.05.2009</w:t>
            </w:r>
          </w:p>
        </w:tc>
        <w:tc>
          <w:tcPr>
            <w:tcW w:w="1000" w:type="dxa"/>
            <w:vAlign w:val="center"/>
          </w:tcPr>
          <w:p>
            <w:r>
              <w:rPr>
                <w:sz w:val="15"/>
                <w:szCs w:val="15"/>
              </w:rPr>
              <w:t xml:space="preserve">OREL-2</w:t>
            </w:r>
          </w:p>
        </w:tc>
        <w:tc>
          <w:tcPr>
            <w:tcW w:w="1000" w:type="dxa"/>
            <w:vAlign w:val="center"/>
          </w:tcPr>
          <w:p>
            <w:r>
              <w:rPr>
                <w:sz w:val="15"/>
                <w:szCs w:val="15"/>
              </w:rPr>
              <w:t xml:space="preserve">Dry Cargo</w:t>
            </w:r>
          </w:p>
        </w:tc>
        <w:tc>
          <w:tcPr>
            <w:tcW w:w="500" w:type="dxa"/>
            <w:vAlign w:val="center"/>
          </w:tcPr>
          <w:p>
            <w:r>
              <w:rPr>
                <w:sz w:val="15"/>
                <w:szCs w:val="15"/>
              </w:rPr>
              <w:t xml:space="preserve">2571</w:t>
            </w:r>
          </w:p>
        </w:tc>
        <w:tc>
          <w:tcPr>
            <w:tcW w:w="500" w:type="dxa"/>
            <w:vAlign w:val="center"/>
          </w:tcPr>
          <w:p>
            <w:r>
              <w:rPr>
                <w:sz w:val="15"/>
                <w:szCs w:val="15"/>
              </w:rPr>
              <w:t xml:space="preserve">SKL</w:t>
            </w:r>
          </w:p>
        </w:tc>
        <w:tc>
          <w:tcPr>
            <w:tcW w:w="500" w:type="dxa"/>
            <w:vAlign w:val="center"/>
          </w:tcPr>
          <w:p>
            <w:r>
              <w:rPr>
                <w:sz w:val="15"/>
                <w:szCs w:val="15"/>
              </w:rPr>
              <w:t xml:space="preserve">2x515</w:t>
            </w:r>
          </w:p>
        </w:tc>
        <w:tc>
          <w:tcPr>
            <w:tcW w:w="500" w:type="dxa"/>
            <w:vAlign w:val="center"/>
          </w:tcPr>
          <w:p>
            <w:r>
              <w:rPr>
                <w:sz w:val="15"/>
                <w:szCs w:val="15"/>
              </w:rPr>
              <w:t xml:space="preserve">UKRAINE</w:t>
            </w:r>
          </w:p>
        </w:tc>
        <w:tc>
          <w:tcPr>
            <w:tcW w:w="1000" w:type="dxa"/>
            <w:vAlign w:val="center"/>
          </w:tcPr>
          <w:p>
            <w:r>
              <w:rPr>
                <w:sz w:val="15"/>
                <w:szCs w:val="15"/>
              </w:rPr>
              <w:t xml:space="preserve">UKRRECHFLOT</w:t>
            </w:r>
          </w:p>
        </w:tc>
        <w:tc>
          <w:tcPr>
            <w:tcW w:w="700" w:type="dxa"/>
            <w:vAlign w:val="center"/>
          </w:tcPr>
          <w:p>
            <w:r>
              <w:rPr>
                <w:sz w:val="15"/>
                <w:szCs w:val="15"/>
              </w:rPr>
              <w:t xml:space="preserve">UKRRECHFLOT</w:t>
            </w:r>
          </w:p>
        </w:tc>
      </w:tr>
      <w:tr>
        <w:tc>
          <w:tcPr>
            <w:tcW w:w="1000" w:type="dxa"/>
            <w:vAlign w:val="center"/>
          </w:tcPr>
          <w:p>
            <w:r>
              <w:rPr>
                <w:sz w:val="15"/>
                <w:szCs w:val="15"/>
              </w:rPr>
              <w:t xml:space="preserve">2nd Engineer</w:t>
            </w:r>
          </w:p>
        </w:tc>
        <w:tc>
          <w:tcPr>
            <w:tcW w:w="1000" w:type="dxa"/>
            <w:vAlign w:val="center"/>
          </w:tcPr>
          <w:p>
            <w:r>
              <w:rPr>
                <w:sz w:val="15"/>
                <w:szCs w:val="15"/>
              </w:rPr>
              <w:t xml:space="preserve">01.06.2008-09.12.2008</w:t>
            </w:r>
          </w:p>
        </w:tc>
        <w:tc>
          <w:tcPr>
            <w:tcW w:w="1000" w:type="dxa"/>
            <w:vAlign w:val="center"/>
          </w:tcPr>
          <w:p>
            <w:r>
              <w:rPr>
                <w:sz w:val="15"/>
                <w:szCs w:val="15"/>
              </w:rPr>
              <w:t xml:space="preserve">OREL-5</w:t>
            </w:r>
          </w:p>
        </w:tc>
        <w:tc>
          <w:tcPr>
            <w:tcW w:w="1000" w:type="dxa"/>
            <w:vAlign w:val="center"/>
          </w:tcPr>
          <w:p>
            <w:r>
              <w:rPr>
                <w:sz w:val="15"/>
                <w:szCs w:val="15"/>
              </w:rPr>
              <w:t xml:space="preserve">Dry Cargo</w:t>
            </w:r>
          </w:p>
        </w:tc>
        <w:tc>
          <w:tcPr>
            <w:tcW w:w="500" w:type="dxa"/>
            <w:vAlign w:val="center"/>
          </w:tcPr>
          <w:p>
            <w:r>
              <w:rPr>
                <w:sz w:val="15"/>
                <w:szCs w:val="15"/>
              </w:rPr>
              <w:t xml:space="preserve">2571</w:t>
            </w:r>
          </w:p>
        </w:tc>
        <w:tc>
          <w:tcPr>
            <w:tcW w:w="500" w:type="dxa"/>
            <w:vAlign w:val="center"/>
          </w:tcPr>
          <w:p>
            <w:r>
              <w:rPr>
                <w:sz w:val="15"/>
                <w:szCs w:val="15"/>
              </w:rPr>
              <w:t xml:space="preserve">SKL</w:t>
            </w:r>
          </w:p>
        </w:tc>
        <w:tc>
          <w:tcPr>
            <w:tcW w:w="500" w:type="dxa"/>
            <w:vAlign w:val="center"/>
          </w:tcPr>
          <w:p>
            <w:r>
              <w:rPr>
                <w:sz w:val="15"/>
                <w:szCs w:val="15"/>
              </w:rPr>
              <w:t xml:space="preserve">2x515</w:t>
            </w:r>
          </w:p>
        </w:tc>
        <w:tc>
          <w:tcPr>
            <w:tcW w:w="500" w:type="dxa"/>
            <w:vAlign w:val="center"/>
          </w:tcPr>
          <w:p>
            <w:r>
              <w:rPr>
                <w:sz w:val="15"/>
                <w:szCs w:val="15"/>
              </w:rPr>
              <w:t xml:space="preserve">UKRAINE</w:t>
            </w:r>
          </w:p>
        </w:tc>
        <w:tc>
          <w:tcPr>
            <w:tcW w:w="1000" w:type="dxa"/>
            <w:vAlign w:val="center"/>
          </w:tcPr>
          <w:p>
            <w:r>
              <w:rPr>
                <w:sz w:val="15"/>
                <w:szCs w:val="15"/>
              </w:rPr>
              <w:t xml:space="preserve">UKRRECHFLOT</w:t>
            </w:r>
          </w:p>
        </w:tc>
        <w:tc>
          <w:tcPr>
            <w:tcW w:w="700" w:type="dxa"/>
            <w:vAlign w:val="center"/>
          </w:tcPr>
          <w:p>
            <w:r>
              <w:rPr>
                <w:sz w:val="15"/>
                <w:szCs w:val="15"/>
              </w:rPr>
              <w:t xml:space="preserve">UKRRECHFLOT</w:t>
            </w:r>
          </w:p>
        </w:tc>
      </w:tr>
    </w:tbl>
    <w:p/>
    <w:p>
      <w:pPr>
        <w:pStyle w:val="Heading2"/>
      </w:pPr>
      <w:r>
        <w:fldChar w:fldCharType="end"/>
      </w:r>
      <w:bookmarkStart w:id="4" w:name="_Toc252634159"/>
      <w:r>
        <w:t>Documents and further information:</w:t>
      </w:r>
      <w:bookmarkEnd w:id="4"/>
    </w:p>
    <w:p>
      <w:r>
        <w:t xml:space="preserve">National License	SECOND-CLASS ENGINEER	01069/2010/07 01070/2010/07	
                                                                                NIKOLAEV 29.07.2010 NIKOLAEV 29.07.2010	
National Endorsement	Second engineer officer on ships powered by main propulsion machinery of 3000 kW propulsion power or more    167467 KHERSON 10.10.2012
Chief engineer officer on ships powered by main propulsion machinery of between 750 and 3000 kW propulsion power(not valid for service in tankers and passenger ships)	                         150411 NIKOLAEV 29.07.2010
validity 15.07.2015</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2017-12-04T11:53:53+03:00</dcterms:created>
  <dcterms:modified xsi:type="dcterms:W3CDTF">2017-12-04T11:53:53+03:00</dcterms:modified>
  <dc:title/>
  <dc:description/>
  <dc:subject/>
  <cp:keywords/>
  <cp:category/>
</cp:coreProperties>
</file>