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Dermenzny Viktor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27.04.1992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Malovskogo 10 str</w:t>
            </w:r>
          </w:p>
          <w:p>
            <w:r>
              <w:t xml:space="preserve">Contact Tel. No: +38 (048) 404-01-80 / +38 (067) 254-91-90</w:t>
            </w:r>
          </w:p>
          <w:p>
            <w:r>
              <w:t xml:space="preserve">E-Mail: vikt-der-vikt@mail.ru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09.07.2012-31.08.2014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Hirurg Romanov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RMSP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01.05.2013-01.10.2013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Hirurg Romanov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RMSP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Portflot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2017-12-04T11:54:29+03:00</dcterms:created>
  <dcterms:modified xsi:type="dcterms:W3CDTF">2017-12-04T11:54:29+03:00</dcterms:modified>
  <dc:title/>
  <dc:description/>
  <dc:subject/>
  <cp:keywords/>
  <cp:category/>
</cp:coreProperties>
</file>