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1" w:name="_Toc252634326"/>
      <w:r>
        <w:t>Мосиенко Анатолий</w:t>
      </w:r>
      <w:bookmarkEnd w:id="171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01.09.1971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525-11-81 / +38 (066) 373-46-22</w:t>
            </w:r>
          </w:p>
          <w:p>
            <w:r>
              <w:t xml:space="preserve">E-Mail: mosyka1971@yandex.ru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3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2" w:name="_Toc252634327"/>
      <w:r>
        <w:t>Experience:</w:t>
      </w:r>
      <w:bookmarkEnd w:id="17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31.03.2011-24.09.2011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Merlin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16.11.2009-25.05.2010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Brazil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16.11.2009-25.05.2010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Brazil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10.02.2009-02.08.2009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Broadgate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19.05.2008-28.11.2008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17.07.2007-05.02.2008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Eastgate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20.09.2006-20.03.2007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Stonegate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20.10.2005-21.04.2006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Geest Stroom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Marlov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Marlov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29.05.2003-31.10.2003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Ottensen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26.11.2001-13.05.2002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Indamex Nhava Sheva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 centr</w:t>
            </w:r>
          </w:p>
        </w:tc>
      </w:tr>
    </w:tbl>
    <w:p/>
    <w:p>
      <w:pPr>
        <w:pStyle w:val="Heading2"/>
      </w:pPr>
      <w:r>
        <w:fldChar w:fldCharType="end"/>
      </w:r>
      <w:bookmarkStart w:id="173" w:name="_Toc252634328"/>
      <w:r>
        <w:t>Documents and further information:</w:t>
      </w:r>
      <w:bookmarkEnd w:id="173"/>
    </w:p>
    <w:p>
      <w:r>
        <w:t xml:space="preserve">National Passport /Гражданский паспорт	ME 642455	26.10.2004	Odessa reg.	</w:t>
      </w:r>
    </w:p>
    <w:p>
      <w:r>
        <w:t xml:space="preserve">Seaman’s passport/Паспорт моряка	AB 473596	23.11.2011	Port Odessa	23.11.2016</w:t>
      </w:r>
    </w:p>
    <w:p>
      <w:r>
        <w:t xml:space="preserve">Traveling pass. / Туристический паспорт	ET 514499	12.12.2011	1501	12.12.2021</w:t>
      </w:r>
    </w:p>
    <w:p>
      <w:r>
        <w:t xml:space="preserve">Cook / Повар	00596/2005/03	13.10.2005	Port Illichivsk	13.10.2010</w:t>
      </w:r>
    </w:p>
    <w:p>
      <w:r>
        <w:t xml:space="preserve"/>
      </w:r>
    </w:p>
    <w:p>
      <w:r>
        <w:t xml:space="preserve">Regulation VI/1 / Начальная подготовка, правило VI/1	100825B	05.03.08	Odessa	05.03.13</w:t>
      </w:r>
    </w:p>
    <w:p>
      <w:r>
        <w:t xml:space="preserve">Regulation VI/2 / Специалист по спасательным шлюпкам и плотам, правило VI/2	10238B	05.03.08	Odessa	05.03.13</w:t>
      </w:r>
    </w:p>
    <w:p>
      <w:r>
        <w:t xml:space="preserve">Regulation  VI/3 / Борьба с пожаром по расширенной программе, правило VI/3	02486B	18.05.06	Odessa	18.05.11</w:t>
      </w:r>
    </w:p>
    <w:p>
      <w:r>
        <w:t xml:space="preserve">Regulation VI/4 / Оказание первой медицинской помощи, правило VI/4	34936B	18.05.06	Odessa	18.05.11</w:t>
      </w:r>
    </w:p>
    <w:sectPr>
      <w:headerReference w:type="default" r:id="rId34"/>
      <w:footerReference w:type="default" r:id="rId3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header" Target="header1.xml"/>
  <Relationship Id="rId3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2017-12-12T11:06:20+03:00</dcterms:created>
  <dcterms:modified xsi:type="dcterms:W3CDTF">2017-12-12T11:06:20+03:00</dcterms:modified>
  <dc:title/>
  <dc:description/>
  <dc:subject/>
  <cp:keywords/>
  <cp:category/>
</cp:coreProperties>
</file>