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Rybitva Dmytro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16.12.1974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Leppika st. 4/129 Zaporozhye</w:t>
            </w:r>
          </w:p>
          <w:p>
            <w:r>
              <w:t xml:space="preserve">Contact Tel. No: +38 (061) 272-17-45 / +38 (097) 516-31-88</w:t>
            </w:r>
          </w:p>
          <w:p>
            <w:r>
              <w:t xml:space="preserve">E-Mail: rybitvad@mail.ru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05.08.2014</w:t>
            </w:r>
          </w:p>
          <w:p>
            <w:r>
              <w:t xml:space="preserve">English knowledge: Good</w:t>
            </w:r>
          </w:p>
          <w:p>
            <w:r>
              <w:t xml:space="preserve">Minimum salary: 4800 $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15.01.2014-31.05.2014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Merout Corparation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Intersmart Company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02.10.2012-23.04.2013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ARKTURUS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Proship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 MANNING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15.08.2011-25.03.2012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ARKTURUS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Proship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 MANNING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30.09.2010-03.04.2011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Gravel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 MANNING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15.04.2010-31.08.2010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Dnepr-1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Dnepr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All documents till 2018. Area the Mediterranean, Black and Azov seas. Experience of work with different general and bulk cargoes. Experience in single officer.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2017-12-04T11:52:53+03:00</dcterms:created>
  <dcterms:modified xsi:type="dcterms:W3CDTF">2017-12-04T11:52:53+03:00</dcterms:modified>
  <dc:title/>
  <dc:description/>
  <dc:subject/>
  <cp:keywords/>
  <cp:category/>
</cp:coreProperties>
</file>