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2" w:name="_Toc252634307"/>
      <w:r>
        <w:t>Мастепанов Игорь</w:t>
      </w:r>
      <w:bookmarkEnd w:id="15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21.06.1966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257-45-87 / +38 (095) 425-14-40</w:t>
            </w:r>
          </w:p>
          <w:p>
            <w:r>
              <w:t xml:space="preserve">E-Mail: mastepanovigor@mail.ru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00px">
                  <v:imagedata r:id="rId2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3" w:name="_Toc252634308"/>
      <w:r>
        <w:t>Experience:</w:t>
      </w:r>
      <w:bookmarkEnd w:id="15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16.02.2008-27.09.2008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PANAGIA-1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Fisher Maritime(Flanmare Shipping)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21.05.2007-25.09.2007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St.Vincent&amp;Grenadine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Adriatik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26.12.2006-04.05.2007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Vyacheslav Shishcov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Intertrade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05.08.2005-10.01.2006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Madonna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Project.Ship.Ink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 Expres</w:t>
            </w:r>
          </w:p>
        </w:tc>
      </w:tr>
    </w:tbl>
    <w:p/>
    <w:p>
      <w:pPr>
        <w:pStyle w:val="Heading2"/>
      </w:pPr>
      <w:r>
        <w:fldChar w:fldCharType="end"/>
      </w:r>
      <w:bookmarkStart w:id="154" w:name="_Toc252634309"/>
      <w:r>
        <w:t>Documents and further information:</w:t>
      </w:r>
      <w:bookmarkEnd w:id="154"/>
    </w:p>
    <w:p>
      <w:r>
        <w:t xml:space="preserve">Документы в наличии ;медицинская комиссия готова</w:t>
      </w:r>
    </w:p>
    <w:sectPr>
      <w:headerReference w:type="default" r:id="rId22"/>
      <w:foot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header" Target="header1.xml"/>
  <Relationship Id="rId2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2017-12-12T18:12:02+03:00</dcterms:created>
  <dcterms:modified xsi:type="dcterms:W3CDTF">2017-12-12T18:12:02+03:00</dcterms:modified>
  <dc:title/>
  <dc:description/>
  <dc:subject/>
  <cp:keywords/>
  <cp:category/>
</cp:coreProperties>
</file>