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68" w:name="_Toc252635123"/>
      <w:r>
        <w:t>Silkov Yurii</w:t>
      </w:r>
      <w:bookmarkEnd w:id="968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07.10.1986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A.Nevskogo 43/2, 124</w:t>
            </w:r>
          </w:p>
          <w:p>
            <w:r>
              <w:t xml:space="preserve">Contact Tel. No: +38 (096) 050-72-64</w:t>
            </w:r>
          </w:p>
          <w:p>
            <w:r>
              <w:t xml:space="preserve">E-Mail: silkov.yurii@yandex.ru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15.06.2016</w:t>
            </w:r>
          </w:p>
          <w:p>
            <w:r>
              <w:t xml:space="preserve">English knowledge: Good</w:t>
            </w:r>
          </w:p>
          <w:p>
            <w:r>
              <w:t xml:space="preserve">Minimum salary: 1700 $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17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69" w:name="_Toc252635124"/>
      <w:r>
        <w:t>General details:</w:t>
      </w:r>
      <w:bookmarkEnd w:id="96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KM082176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ROUMVD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AB484029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24.12.2017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002242012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TCS AVANT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18.12.2017</w:t>
            </w:r>
          </w:p>
        </w:tc>
      </w:tr>
    </w:tbl>
    <w:p/>
    <w:p>
      <w:pPr>
        <w:pStyle w:val="Heading2"/>
      </w:pPr>
      <w:r>
        <w:fldChar w:fldCharType="end"/>
      </w:r>
      <w:bookmarkStart w:id="970" w:name="_Toc252635125"/>
      <w:r>
        <w:t>Certificates:</w:t>
      </w:r>
      <w:bookmarkEnd w:id="97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Ship`s Cook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002242012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TCS AVANT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18.12.2017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 And Instruction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3136712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TCS AVANT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30.11.2014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9277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TC Ilichevsk Shiprepair Yard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19.03.2019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 Familiarization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1761/2013-A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ETC ADMIRAL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04.06.2018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Panama Dokuments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EP563266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LONDES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22.04.2019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Vessel Food`s Sanitation System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40/2014-A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ETC ADMIRAL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29.10.2019</w:t>
            </w:r>
          </w:p>
        </w:tc>
      </w:tr>
    </w:tbl>
    <w:p/>
    <w:p>
      <w:pPr>
        <w:pStyle w:val="Heading2"/>
      </w:pPr>
      <w:r>
        <w:fldChar w:fldCharType="end"/>
      </w:r>
      <w:bookmarkStart w:id="971" w:name="_Toc252635126"/>
      <w:r>
        <w:t>Experience:</w:t>
      </w:r>
      <w:bookmarkEnd w:id="97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03.08.2015-02.02.2016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Island Trader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1896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Petronav Maritime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Sant-Nikholas Maritime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31.10.2014-11.04.2015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Iris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4724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Dissell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Giurgiulesti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Redford Invest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Cros-Group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20.03.2014-27.08.2014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Vallentina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4724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Dissell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Vallentina Ship Management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Trans Yug</w:t>
            </w:r>
          </w:p>
        </w:tc>
      </w:tr>
    </w:tbl>
    <w:sectPr>
      <w:headerReference w:type="default" r:id="rId172"/>
      <w:footerReference w:type="default" r:id="rId17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header" Target="header1.xml"/>
  <Relationship Id="rId17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2017-12-11T19:03:38+03:00</dcterms:created>
  <dcterms:modified xsi:type="dcterms:W3CDTF">2017-12-11T19:03:38+03:00</dcterms:modified>
  <dc:title/>
  <dc:description/>
  <dc:subject/>
  <cp:keywords/>
  <cp:category/>
</cp:coreProperties>
</file>