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Glazkin Vadym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16.05.1966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/>
            </w:r>
          </w:p>
          <w:p>
            <w:r>
              <w:t xml:space="preserve">Contact Tel. No: +38 (050) 945-87-75 / +38 (069) 263-19-94</w:t>
            </w:r>
          </w:p>
          <w:p>
            <w:r>
              <w:t xml:space="preserve">E-Mail: laurbalaur08@yandex.ru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15.08.2011</w:t>
            </w:r>
          </w:p>
          <w:p>
            <w:r>
              <w:t xml:space="preserve">English knowledge: Good</w:t>
            </w:r>
          </w:p>
          <w:p>
            <w:r>
              <w:t xml:space="preserve">Minimum salary: 7800 $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18.12.2010-06.05.2011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FANFARE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20.05.2010-22.08.2010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FAVOURISATION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21.10.2009-21.02.2010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FAVOURISATION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09.05.2009-16.07.2009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FAVOURISATION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15.03.2009-08.05.2009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FAVOURISATION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07.07.2008-07.11.2008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FAVOURISATION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14.08.2007-13.08.2008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VALIANT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SULZER/RTA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10.500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18.07.2006-13.02.2007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AUSTYN OLDENDORFF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SULZER/RTA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10.07.2005-22.02.2006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CRYSTAL LILY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SULZER/ RTA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FACKTOR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2017-12-12T11:46:39+03:00</dcterms:created>
  <dcterms:modified xsi:type="dcterms:W3CDTF">2017-12-12T11:46:39+03:00</dcterms:modified>
  <dc:title/>
  <dc:description/>
  <dc:subject/>
  <cp:keywords/>
  <cp:category/>
</cp:coreProperties>
</file>