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Kozachenko Oleg Anatoliyevich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23.06.1988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Belgorod-Dnestrovskyi</w:t>
            </w:r>
          </w:p>
          <w:p>
            <w:r>
              <w:t xml:space="preserve">Contact Tel. No: +38 (093) 422-09-98 / +38 (098) 406-17-00</w:t>
            </w:r>
          </w:p>
          <w:p>
            <w:r>
              <w:t xml:space="preserve">E-Mail: kozachenko21@ukr.net</w:t>
            </w:r>
          </w:p>
          <w:p>
            <w:r>
              <w:t xml:space="preserve">Skype: kozachenkooleg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02.12.2017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 641990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470191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 954088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13.09.2026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00031/2014/08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00031/2014/08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3681/MPS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ships personne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2050/MPS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 in Carriage of dangerous and hazardous substances (B-V/b, B-V/c of the STCW Code and Section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7284/MPS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 Fire Fighting (A-VI/3 of the STCW Code)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Familization, Basic Training and instruction for all Seafarers. A-VI/1-1, A-VI/1-2, A-VI/1-3,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8041/MPS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Profiency in survival craft and rescue boats other than fast. 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6080/MPS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 Radar plotting and use of ARPA (operation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(Section A-VI/4; table 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2411/MPS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USE OF ELECTRONIC CHART DISPLAY AND INFORMATHION SYSTEM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3829/MPS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Endoresment Navigation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00126/2014/08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Resources Management (A-II/1, A-II/2, A-VIII/2)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08160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seafarers with designated security duties (Section A-VI/6-2. table A-VI/6-2)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Security-awareness training for all seafarers (Section A-VI/6-1, B-VI/6)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05.12.2016-29.05.2017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13320kW / 17860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Altair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 Ukraine (Dobson Fleet Management)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25.02.2016-03.09.2016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 Ukraine (Dobson Fleet Management)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24.09.2015-07.12.2015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Ursula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 Navigation Limited, Majuro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 Ukraine (Dobson Fleet Management)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10.01.2015-24.09.2015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Ursula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 Navigation Limited, Majuro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 Ukraine (Dobson Fleet Management)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18.03.2014-30.08.2014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Navigation Limited, Gibraltar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 Ukraine (Dobson Fleet Management)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15.05.2013-03.12.2013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Altair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20.07.2011-23.04.2012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Norstle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12.04.2010-19.11.2010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Giovanna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Fidere Internationl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23.07.2009-12.01.2010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Krittika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Hailey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15.09.2008-09.04.2009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Jemima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19.10.2007-18.04.2008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Callista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Sistemar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I have on hands Diploma and Endoresment (Navigation officer), GMDSS (diplom and endoresment) and all necessary documents according with STCW convention for work in position as watch officer.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2017-12-04T12:42:01+03:00</dcterms:created>
  <dcterms:modified xsi:type="dcterms:W3CDTF">2017-12-04T12:42:01+03:00</dcterms:modified>
  <dc:title/>
  <dc:description/>
  <dc:subject/>
  <cp:keywords/>
  <cp:category/>
</cp:coreProperties>
</file>