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Horbachov Roman Leonidovich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13.03.1981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Chernihiv</w:t>
            </w:r>
          </w:p>
          <w:p>
            <w:r>
              <w:t xml:space="preserve">Permanent address: st. Osipenko, ap. 1</w:t>
            </w:r>
          </w:p>
          <w:p>
            <w:r>
              <w:t xml:space="preserve">Contact Tel. No: +38 (046) 267-99-04 / +38 (098) 885-09-25</w:t>
            </w:r>
          </w:p>
          <w:p>
            <w:r>
              <w:t xml:space="preserve">E-Mail: gorbachev1981@mail.ru  gorbachev1303@yandex.ru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04.07.2014-07.10.2014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Yellow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Global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16.05.2014-04.07.2014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Yellow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9940GRT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Global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Montecristo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DALMARE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07.02.2013-02.07.2013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Michele Iuliano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Deiulemar Shipping  S. p.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16.06.2012-16.10.2012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GIANNUTRI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Dalmare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29.09.2011-25.03.2012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Montecristo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Dalmare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17.04.2011-07.08.2011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Cielo di Casablanka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Morocco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Dalmare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02.07.2009-24.02.2010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02.11.2008-27.02.2009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Beluga-Indication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Wartasila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16.03.2008-06.09.2008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Ireland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06.08.2007-12.01.2008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Beluga-Resolution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06.09.2006-02.04.2007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Novij Svet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DR 43/61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11.12.2005-06.09.2006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Novij Svet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DR 43/61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2017-12-04T11:50:51+03:00</dcterms:created>
  <dcterms:modified xsi:type="dcterms:W3CDTF">2017-12-04T11:50:51+03:00</dcterms:modified>
  <dc:title/>
  <dc:description/>
  <dc:subject/>
  <cp:keywords/>
  <cp:category/>
</cp:coreProperties>
</file>