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5" w:name="_Toc252634450"/>
      <w:r>
        <w:t>Калашник Игорь Владимирович</w:t>
      </w:r>
      <w:bookmarkEnd w:id="29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06.12.1964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Дорофеева дом 8 кв 138</w:t>
            </w:r>
          </w:p>
          <w:p>
            <w:r>
              <w:t xml:space="preserve">Contact Tel. No: +38 (050) 788-03-23</w:t>
            </w:r>
          </w:p>
          <w:p>
            <w:r>
              <w:t xml:space="preserve">E-Mail: Shavasan@gmail.com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900 - 1500 $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96" w:name="_Toc252634451"/>
      <w:r>
        <w:t>Experience:</w:t>
      </w:r>
      <w:bookmarkEnd w:id="29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02.06.2005-28.03.2006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Волго-Балт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"Тедиал Шипинг"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97" w:name="_Toc252634452"/>
      <w:r>
        <w:t>Documents and further information:</w:t>
      </w:r>
      <w:bookmarkEnd w:id="297"/>
    </w:p>
    <w:p>
      <w:r>
        <w:t xml:space="preserve">Прошeл переатистацию 09 2008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