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53" w:name="_Toc252634808"/>
      <w:r>
        <w:t>Рябцев Артур Юрьевич</w:t>
      </w:r>
      <w:bookmarkEnd w:id="653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01.01.2009 (age: 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Ул.Урицкого 97 кв 71</w:t>
            </w:r>
          </w:p>
          <w:p>
            <w:r>
              <w:t xml:space="preserve">Contact Tel. No: +38 (067) 882-42-79</w:t>
            </w:r>
          </w:p>
          <w:p>
            <w:r>
              <w:t xml:space="preserve">E-Mail: Tur4ik-07@mail.ru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09.03.2009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54" w:name="_Toc252634809"/>
      <w:r>
        <w:t>Experience:</w:t>
      </w:r>
      <w:bookmarkEnd w:id="65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04.07.2008-26.12.2008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CARINA2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27544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FANTERSHIPPING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AINA</w:t>
            </w:r>
          </w:p>
        </w:tc>
      </w:tr>
    </w:tbl>
    <w:p/>
    <w:p>
      <w:pPr>
        <w:pStyle w:val="Heading2"/>
      </w:pPr>
      <w:r>
        <w:fldChar w:fldCharType="end"/>
      </w:r>
      <w:bookmarkStart w:id="655" w:name="_Toc252634810"/>
      <w:r>
        <w:t>Documents and further information:</w:t>
      </w:r>
      <w:bookmarkEnd w:id="655"/>
    </w:p>
    <w:p>
      <w:r>
        <w:t xml:space="preserve">Всё требуемыедля мотроса 2-го класса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2017-12-12T18:12:18+03:00</dcterms:created>
  <dcterms:modified xsi:type="dcterms:W3CDTF">2017-12-12T18:12:18+03:00</dcterms:modified>
  <dc:title/>
  <dc:description/>
  <dc:subject/>
  <cp:keywords/>
  <cp:category/>
</cp:coreProperties>
</file>