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50" w:name="_Toc252634605"/>
      <w:r>
        <w:t>Приймак Александр Сергеевич</w:t>
      </w:r>
      <w:bookmarkEnd w:id="45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17.10.1982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649-48-89</w:t>
            </w:r>
          </w:p>
          <w:p>
            <w:r>
              <w:t xml:space="preserve">E-Mail: pryimak1982@yandex.ru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01.04.2009</w:t>
            </w:r>
          </w:p>
          <w:p>
            <w:r>
              <w:t xml:space="preserve">English knowledge: Good</w:t>
            </w:r>
          </w:p>
          <w:p>
            <w:r>
              <w:t xml:space="preserve">Minimum salary: 44000 $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51" w:name="_Toc252634606"/>
      <w:r>
        <w:t>Experience:</w:t>
      </w:r>
      <w:bookmarkEnd w:id="45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28.09.2008-22.02.2009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SICHEM ANELINE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 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EMS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04.03.2008-19.06.2008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TAPATIO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LAURIN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31.08.2006-30.04.2007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MAGNUS CARRIERS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PRO SERVISE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02.11.2005-31.05.2006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MAKASSAR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MAGNUS CARRIERS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PRO SERVISE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12.03.2005-22.06.2005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MAGNUS CARRIERS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POSEIDON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2017-12-12T18:12:15+03:00</dcterms:created>
  <dcterms:modified xsi:type="dcterms:W3CDTF">2017-12-12T18:12:15+03:00</dcterms:modified>
  <dc:title/>
  <dc:description/>
  <dc:subject/>
  <cp:keywords/>
  <cp:category/>
</cp:coreProperties>
</file>