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19" w:name="_Toc252635174"/>
      <w:r>
        <w:t>Artyomov Oleksandr</w:t>
      </w:r>
      <w:bookmarkEnd w:id="1019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06.06.1989 (age: 28)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Chornomorsk</w:t>
            </w:r>
          </w:p>
          <w:p>
            <w:r>
              <w:t xml:space="preserve">Permanent address: 7 Aleksandriyskay str</w:t>
            </w:r>
          </w:p>
          <w:p>
            <w:r>
              <w:t xml:space="preserve">Contact Tel. No: +38 (063) 116-53-16</w:t>
            </w:r>
          </w:p>
          <w:p>
            <w:r>
              <w:t xml:space="preserve">E-Mail: artyomovaolena@rambler.ru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01.03.2016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2000 $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7px;height:200px">
                  <v:imagedata r:id="rId175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020" w:name="_Toc252635175"/>
      <w:r>
        <w:t>General details:</w:t>
      </w:r>
      <w:bookmarkEnd w:id="102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KM327244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AB521086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07.10.2018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00329/2012/03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</w:tbl>
    <w:p/>
    <w:p>
      <w:pPr>
        <w:pStyle w:val="Heading2"/>
      </w:pPr>
      <w:r>
        <w:fldChar w:fldCharType="end"/>
      </w:r>
      <w:bookmarkStart w:id="1021" w:name="_Toc252635176"/>
      <w:r>
        <w:t>Certificates:</w:t>
      </w:r>
      <w:bookmarkEnd w:id="102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Navigator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00329/2012/03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1/194/12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Tanker Familiarization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1/139/12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1/150/12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28.03.2017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1/064/12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28.03.2017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1/031/12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28.03.2017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ARPA and ROPS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1/008/12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28.03.2017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Dangerous &amp; Hazardous cargoes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1/078/12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28.03.2017</w:t>
            </w:r>
          </w:p>
        </w:tc>
      </w:tr>
    </w:tbl>
    <w:p/>
    <w:p>
      <w:pPr>
        <w:pStyle w:val="Heading2"/>
      </w:pPr>
      <w:r>
        <w:fldChar w:fldCharType="end"/>
      </w:r>
      <w:bookmarkStart w:id="1022" w:name="_Toc252635177"/>
      <w:r>
        <w:t>Experience:</w:t>
      </w:r>
      <w:bookmarkEnd w:id="102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24.06.2014-20.12.2014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Dorothea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6277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Diesel - 2649 BHP / 1940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2649 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Cambodia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Dorothea Shipping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Azimut Crewing Company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15.02.2013-20.08.2013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Dorothea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6277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 Diesel - 2649 BHP / 1940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2649 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Cambodia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Dorothea Shipping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Azimut Crewing Company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15.06.2010-16.12.2010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Mirage 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Ro-Ro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14264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Malita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Kaspiy Shipping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Volans Crewing Company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24.05.2009-15.11.2009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Festival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19.000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Diesel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Malita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Kaspiy Shipping Limited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Volans Crewing Company</w:t>
            </w:r>
          </w:p>
        </w:tc>
      </w:tr>
    </w:tbl>
    <w:sectPr>
      <w:headerReference w:type="default" r:id="rId176"/>
      <w:footerReference w:type="default" r:id="rId17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header" Target="header1.xml"/>
  <Relationship Id="rId17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2017-12-11T19:46:48+03:00</dcterms:created>
  <dcterms:modified xsi:type="dcterms:W3CDTF">2017-12-11T19:46:48+03:00</dcterms:modified>
  <dc:title/>
  <dc:description/>
  <dc:subject/>
  <cp:keywords/>
  <cp:category/>
</cp:coreProperties>
</file>