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1" w:name="_Toc252634386"/>
      <w:r>
        <w:t>Школин Андрей Николаевич</w:t>
      </w:r>
      <w:bookmarkEnd w:id="23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02.11.1965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ПОР-40/6 кв.17</w:t>
            </w:r>
          </w:p>
          <w:p>
            <w:r>
              <w:t xml:space="preserve">Contact Tel. No: +38 (066) 644-02-38</w:t>
            </w:r>
          </w:p>
          <w:p>
            <w:r>
              <w:t xml:space="preserve">E-Mail: FILLZYK@MAIL.RU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2" w:name="_Toc252634387"/>
      <w:r>
        <w:t>Experience:</w:t>
      </w:r>
      <w:bookmarkEnd w:id="2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25.07.2008-16.02.2009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Marianao 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Данмар Севастополь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11.02.2008-18.06.2008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Brazil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Данмар Севастополь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09.03.2007-16.08.2007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Glacier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Данмар Севастополь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11.09.2006-14.12.2006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Concordia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Данмар Севастополь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27.04.2006-22.06.2006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Reefers,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Данмар Севастополь</w:t>
            </w:r>
          </w:p>
        </w:tc>
      </w:tr>
    </w:tbl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2017-12-12T18:12:07+03:00</dcterms:created>
  <dcterms:modified xsi:type="dcterms:W3CDTF">2017-12-12T18:12:07+03:00</dcterms:modified>
  <dc:title/>
  <dc:description/>
  <dc:subject/>
  <cp:keywords/>
  <cp:category/>
</cp:coreProperties>
</file>