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Ovcharenko Mykola Yuruyevich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17.05.1986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Kamianske</w:t>
            </w:r>
          </w:p>
          <w:p>
            <w:r>
              <w:t xml:space="preserve">Permanent address: Ukraine, Dneprodserzhynsk, 8 Suvorova Str.</w:t>
            </w:r>
          </w:p>
          <w:p>
            <w:r>
              <w:t xml:space="preserve">Contact Tel. No: +38 (093) 071-53-17</w:t>
            </w:r>
          </w:p>
          <w:p>
            <w:r>
              <w:t xml:space="preserve">E-Mail: nikolaj.ov4arencko@yandex.ru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24.07.2013-19.10.2013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Hanseatic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MWM TBD 440-6K 627kW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 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Hanseatic Oceanways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06.06.2012-30.12.2012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Portovik-7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Dnipropetrovsk riverport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2017-12-04T12:04:11+03:00</dcterms:created>
  <dcterms:modified xsi:type="dcterms:W3CDTF">2017-12-04T12:04:11+03:00</dcterms:modified>
  <dc:title/>
  <dc:description/>
  <dc:subject/>
  <cp:keywords/>
  <cp:category/>
</cp:coreProperties>
</file>