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Privalov Vitaly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15.10.1966 (age: 51)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Sovetskaya Gavan</w:t>
            </w:r>
          </w:p>
          <w:p>
            <w:r>
              <w:t xml:space="preserve">Permanent address: Sportivnaya1,b2,fl21</w:t>
            </w:r>
          </w:p>
          <w:p>
            <w:r>
              <w:t xml:space="preserve">Contact Tel. No: +7 (421) 384-27-25 / +7 (962) 299-64-15</w:t>
            </w:r>
          </w:p>
          <w:p>
            <w:r>
              <w:t xml:space="preserve">E-Mail: yanvit66@yandex.ru</w:t>
            </w:r>
          </w:p>
          <w:p>
            <w:r>
              <w:t xml:space="preserve">Skype: vitaliyprivalov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20.05.2011-02.08.2012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Sovetskaya Gavan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9257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Pallada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20.12.2009-20.06.2010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Sovetskaya Gavan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9257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Pallada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15.11.2008-04.05.2009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Pioner Kamchatki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Fox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27.12.2007-19.03.2008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Evgeniy Chaplanov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Dorade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15.05.2007-01.11.2007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HELGIS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Selet Marine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01.06.2006-28.11.2006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Pioner Kamchatki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Fox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02.11.2005-20.03.2006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Pioner Buryatii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Maltese Arrow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10.01.2005-12.08.2005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Pioner Kamchatki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Fox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30.11.2003-25.05.2004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Pioner Kamchatki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Fox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Co Ltd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Certificates to  2018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2017-12-04T11:29:10+03:00</dcterms:created>
  <dcterms:modified xsi:type="dcterms:W3CDTF">2017-12-04T11:29:10+03:00</dcterms:modified>
  <dc:title/>
  <dc:description/>
  <dc:subject/>
  <cp:keywords/>
  <cp:category/>
</cp:coreProperties>
</file>