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88" w:name="_Toc252635043"/>
      <w:r>
        <w:t>Хмура Олег Петрович</w:t>
      </w:r>
      <w:bookmarkEnd w:id="88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15.08.1972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Херсон</w:t>
            </w:r>
          </w:p>
          <w:p>
            <w:r>
              <w:t xml:space="preserve">Contact Tel. No: +38 (097) 734-10-25</w:t>
            </w:r>
          </w:p>
          <w:p>
            <w:r>
              <w:t xml:space="preserve">E-Mail: afinaloz75@mail.ru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889" w:name="_Toc252635044"/>
      <w:r>
        <w:t>Experience:</w:t>
      </w:r>
      <w:bookmarkEnd w:id="88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12.09.2008-12.01.2009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Смат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Грузия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Парфенов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Колумб</w:t>
            </w:r>
          </w:p>
        </w:tc>
      </w:tr>
    </w:tbl>
    <w:p/>
    <w:p>
      <w:pPr>
        <w:pStyle w:val="Heading2"/>
      </w:pPr>
      <w:r>
        <w:fldChar w:fldCharType="end"/>
      </w:r>
      <w:bookmarkStart w:id="890" w:name="_Toc252635045"/>
      <w:r>
        <w:t>Documents and further information:</w:t>
      </w:r>
      <w:bookmarkEnd w:id="890"/>
    </w:p>
    <w:p>
      <w:r>
        <w:t xml:space="preserve">Все в порядке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