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Ravsky Gennadiy Nikolai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25.04.1973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Yalta</w:t>
            </w:r>
          </w:p>
          <w:p>
            <w:r>
              <w:t xml:space="preserve">Permanent address: Yuzhno Berezhnoe Shosse 9-28, Yalta, Crimea</w:t>
            </w:r>
          </w:p>
          <w:p>
            <w:r>
              <w:t xml:space="preserve">Contact Tel. No: +38 (067) 163-67-00 / +7 (865) 437-94-31</w:t>
            </w:r>
          </w:p>
          <w:p>
            <w:r>
              <w:t xml:space="preserve">E-Mail: ravskiy.gennadiy@mail.ru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31.05.2014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17.01.2014-22.03.2014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Shiplux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16.09.2013-18.11.2013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Shiplux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17.05.2013-17.07.2013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Shiplux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12.02.2013-10.04.2013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Amandine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Shiplux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27.07.2012-28.09.2012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Shiplux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10.08.2010-04.03.2011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Otterhound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Sovereign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22.05.2009-24.11.2009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Yacht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20.12.2007-10.08.2008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 express 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2017-12-04T11:57:21+03:00</dcterms:created>
  <dcterms:modified xsi:type="dcterms:W3CDTF">2017-12-04T11:57:21+03:00</dcterms:modified>
  <dc:title/>
  <dc:description/>
  <dc:subject/>
  <cp:keywords/>
  <cp:category/>
</cp:coreProperties>
</file>