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Karpov Denys Nikolaevich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17.05.1988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Borisa Mikhailova 21 fl 12</w:t>
            </w:r>
          </w:p>
          <w:p>
            <w:r>
              <w:t xml:space="preserve">Contact Tel. No: +7 (869) 241-12-57 / +7 (978) 749-89-05</w:t>
            </w:r>
          </w:p>
          <w:p>
            <w:r>
              <w:t xml:space="preserve">E-Mail: sventol@mail.ru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25.12.2013</w:t>
            </w:r>
          </w:p>
          <w:p>
            <w:r>
              <w:t xml:space="preserve">English knowledge: Excellent</w:t>
            </w:r>
          </w:p>
          <w:p>
            <w:r>
              <w:t xml:space="preserve">Minimum salary: 3500 $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25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11.08.2013-19.11.2013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Shiva Assets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2017-12-04T12:05:40+03:00</dcterms:created>
  <dcterms:modified xsi:type="dcterms:W3CDTF">2017-12-04T12:05:40+03:00</dcterms:modified>
  <dc:title/>
  <dc:description/>
  <dc:subject/>
  <cp:keywords/>
  <cp:category/>
</cp:coreProperties>
</file>