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Bochinskii Oleg Vladimirovich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Motorman 1st class</w:t>
            </w:r>
          </w:p>
          <w:p>
            <w:r>
              <w:t xml:space="preserve">Date of birth: 05.12.1987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pr-kt Pobedu 49 kv.23</w:t>
            </w:r>
          </w:p>
          <w:p>
            <w:r>
              <w:t xml:space="preserve">Contact Tel. No: +7 (869) 265-09-42 / +7 (978) 810-94-52</w:t>
            </w:r>
          </w:p>
          <w:p>
            <w:r>
              <w:t xml:space="preserve">E-Mail: Bocha-sev@mail.ru</w:t>
            </w:r>
          </w:p>
          <w:p>
            <w:r>
              <w:t xml:space="preserve">Skype: bocha0287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05.08.2017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0644*******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27.12.2021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0644*******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0465*******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0568********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17.12.2021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13.01.2017-13.04.2017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Solomina Aleksandra Olegovna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Uzhnaya Morskaya Kompaniya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2017-12-04T11:24:42+03:00</dcterms:created>
  <dcterms:modified xsi:type="dcterms:W3CDTF">2017-12-04T11:24:42+03:00</dcterms:modified>
  <dc:title/>
  <dc:description/>
  <dc:subject/>
  <cp:keywords/>
  <cp:category/>
</cp:coreProperties>
</file>