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Ilchenko Oleksandr</w:t>
      </w:r>
      <w:bookmarkEnd w:id="5"/>
    </w:p>
    <w:tbl>
      <w:tr>
        <w:tc>
          <w:tcPr>
            <w:tcW w:w="8000" w:type="dxa"/>
          </w:tcPr>
          <w:p>
            <w:r>
              <w:t xml:space="preserve">Date of birth: 29.05.1980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(098) 815-48-62</w:t>
            </w:r>
          </w:p>
          <w:p>
            <w:r>
              <w:t xml:space="preserve">E-Mail: alexusixtiandr@mail.ru</w:t>
            </w:r>
          </w:p>
          <w:p>
            <w:r>
              <w:t xml:space="preserve">Skype: alexusixtiandr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00.00.0000</w:t>
            </w:r>
          </w:p>
          <w:p>
            <w:r>
              <w:t xml:space="preserve">English knowledge: Moderate</w:t>
            </w:r>
          </w:p>
          <w:p>
            <w:r>
              <w:t xml:space="preserve">Minimum salary: per month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2017-12-04T11:30:25+03:00</dcterms:created>
  <dcterms:modified xsi:type="dcterms:W3CDTF">2017-12-04T11:30:25+03:00</dcterms:modified>
  <dc:title/>
  <dc:description/>
  <dc:subject/>
  <cp:keywords/>
  <cp:category/>
</cp:coreProperties>
</file>