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9" w:name="_Toc252634174"/>
      <w:r>
        <w:t>Seleznov Kostiantyn</w:t>
      </w:r>
      <w:bookmarkEnd w:id="19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15.04.1983 (age: 34)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Contact Tel. No: +38 (063) 071-60-46 / +38 (063) 306-55-04</w:t>
            </w:r>
          </w:p>
          <w:p>
            <w:r>
              <w:t xml:space="preserve">E-Mail: myinsidesk@gmail.com</w:t>
            </w:r>
          </w:p>
          <w:p>
            <w:r>
              <w:t xml:space="preserve">Skype: prisoner.of.freedom</w:t>
            </w:r>
          </w:p>
          <w:p>
            <w:r>
              <w:t xml:space="preserve">U.S. visa: No</w:t>
            </w:r>
          </w:p>
          <w:p>
            <w:r>
              <w:t xml:space="preserve">E.U. visa: Yes. Expiration date 07.08.2027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30.05.2017</w:t>
            </w:r>
          </w:p>
          <w:p>
            <w:r>
              <w:t xml:space="preserve">English knowledge: Good</w:t>
            </w:r>
          </w:p>
          <w:p>
            <w:r>
              <w:t xml:space="preserve">Minimum salary: 1450 $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40px;height:200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0" w:name="_Toc252634175"/>
      <w:r>
        <w:t>Experience:</w:t>
      </w:r>
      <w:bookmarkEnd w:id="2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24.04.2017-07.12.2016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Cliona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17060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Eaton Shiptrade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Eurobulk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25.04.2015-06.11.2015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Narcea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4764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Portugal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Asturias Maritime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Gretimybe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07.02.2014-11.12.2014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Oana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6473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Antares S. 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Usall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16.03.2013-17.11.2013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Gulf Harvest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Togo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Lanai investment corp.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Samtiga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30.12.2011-28.06.2012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Gulf Rio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3651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(Panama) St. Kitts 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Pacific shipping group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Intership ltd.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18.10.2010-16.12.2010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Rodnik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Tanker Product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Port Odessa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Practice</w:t>
            </w:r>
          </w:p>
        </w:tc>
      </w:tr>
    </w:tbl>
    <w:p/>
    <w:p>
      <w:pPr>
        <w:pStyle w:val="Heading2"/>
      </w:pPr>
      <w:r>
        <w:fldChar w:fldCharType="end"/>
      </w:r>
      <w:bookmarkStart w:id="21" w:name="_Toc252634176"/>
      <w:r>
        <w:t>Documents and further information:</w:t>
      </w:r>
      <w:bookmarkEnd w:id="21"/>
    </w:p>
    <w:p>
      <w:r>
        <w:t xml:space="preserve">Complete all set of documents</w:t>
      </w:r>
    </w:p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2017-12-04T11:22:17+03:00</dcterms:created>
  <dcterms:modified xsi:type="dcterms:W3CDTF">2017-12-04T11:22:17+03:00</dcterms:modified>
  <dc:title/>
  <dc:description/>
  <dc:subject/>
  <cp:keywords/>
  <cp:category/>
</cp:coreProperties>
</file>