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Serbin Andrii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15.08.1986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Odessa.Gaydara str.39 app.40</w:t>
            </w:r>
          </w:p>
          <w:p>
            <w:r>
              <w:t xml:space="preserve">Contact Tel. No: +38 (048) 761-28-35 / +38 (067) 518-07-08</w:t>
            </w:r>
          </w:p>
          <w:p>
            <w:r>
              <w:t xml:space="preserve">E-Mail: serbin.andrey2014@yandex.ua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03.08.2012-22.02.2013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Aquiles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Ciprys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12.10.2011-28.03.2012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Elisabeth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10.12.2010-30.05.2011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Malville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17.05.2010-15.10.2010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Manuel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Ciprys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25.03.2009-21.05.2009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Krittika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09.06.2008-25.11.2008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Damla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30.08.2007-20.02.2008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Katrina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2017-12-04T12:07:22+03:00</dcterms:created>
  <dcterms:modified xsi:type="dcterms:W3CDTF">2017-12-04T12:07:22+03:00</dcterms:modified>
  <dc:title/>
  <dc:description/>
  <dc:subject/>
  <cp:keywords/>
  <cp:category/>
</cp:coreProperties>
</file>