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Didenko Alexsandr Grigorevich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10.08.1966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str. Kylika 128 a</w:t>
            </w:r>
          </w:p>
          <w:p>
            <w:r>
              <w:t xml:space="preserve">Contact Tel. No: +38 (050) 711-69-70 / +38 (055) 235-25-95</w:t>
            </w:r>
          </w:p>
          <w:p>
            <w:r>
              <w:t xml:space="preserve">E-Mail: didenkoann@mail.ru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02.11.2012</w:t>
            </w:r>
          </w:p>
          <w:p>
            <w:r>
              <w:t xml:space="preserve">English knowledge: Poor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12.08.2013-02.01.2014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Limiless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cumens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Goldfox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Goldfox Limited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03.04.2013-06.08.2013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Toulon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Sulrer 5RD68B100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p. Lome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Vernon Business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Vernon Business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15.11.2011-11.05.2012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Elena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Scoda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Feru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Feru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17.01.2011-15.10.2011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Scoda 2/525kw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Helmyman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Helmyman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26.09.2009-01.04.2010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 - 607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SKL8VDS36/24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Sigal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Sigal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07.10.2008-13.05.2009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 Nalalikhin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DKRN65/140-5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01.05.2008-01.07.2008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NVD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Ariona Finance LLP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Ariona Finance LLP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2017-12-04T12:02:56+03:00</dcterms:created>
  <dcterms:modified xsi:type="dcterms:W3CDTF">2017-12-04T12:02:56+03:00</dcterms:modified>
  <dc:title/>
  <dc:description/>
  <dc:subject/>
  <cp:keywords/>
  <cp:category/>
</cp:coreProperties>
</file>