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Rakov Kyrylo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Date of birth: 02.05.1992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street Makhachkala 11/68</w:t>
            </w:r>
          </w:p>
          <w:p>
            <w:r>
              <w:t xml:space="preserve">Contact Tel. No: +38 (048) 719-71-86 / +38 (063) 103-85-19</w:t>
            </w:r>
          </w:p>
          <w:p>
            <w:r>
              <w:t xml:space="preserve">E-Mail: wakal_92@mail.ru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576731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Suvorov ROOGUMVD in Odessa region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412427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02220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06.04.2015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02220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06.04.2015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23.04.2010-25.06.2010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Hadzhibey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Training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GPGPOMTP UK . PE Solex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Solex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2017-12-11T22:18:00+03:00</dcterms:created>
  <dcterms:modified xsi:type="dcterms:W3CDTF">2017-12-11T22:18:00+03:00</dcterms:modified>
  <dc:title/>
  <dc:description/>
  <dc:subject/>
  <cp:keywords/>
  <cp:category/>
</cp:coreProperties>
</file>