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Petro Vaisman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01.01.1937 (age: 80)</w:t>
            </w:r>
          </w:p>
          <w:p>
            <w:r>
              <w:t xml:space="preserve">Citizenship: Afghanistan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Afghanistan</w:t>
            </w:r>
          </w:p>
          <w:p>
            <w:r>
              <w:t xml:space="preserve">City of residence: Kabul</w:t>
            </w:r>
          </w:p>
          <w:p>
            <w:r>
              <w:t xml:space="preserve">Permanent address: 698542</w:t>
            </w:r>
          </w:p>
          <w:p>
            <w:r>
              <w:t xml:space="preserve">Contact Tel. No: +38 (050) 050-50-50</w:t>
            </w:r>
          </w:p>
          <w:p>
            <w:r>
              <w:t xml:space="preserve">E-Mail: vaisman@ukr.net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31.12.2019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12px">
                  <v:imagedata r:id="rId8" o:title=""/>
                </v:shape>
              </w:pic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2017-12-04T11:51:57+03:00</dcterms:created>
  <dcterms:modified xsi:type="dcterms:W3CDTF">2017-12-04T11:51:57+03:00</dcterms:modified>
  <dc:title/>
  <dc:description/>
  <dc:subject/>
  <cp:keywords/>
  <cp:category/>
</cp:coreProperties>
</file>