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Karev Nikolay Borisovich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13.02.1973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Stroiteley street, 154</w:t>
            </w:r>
          </w:p>
          <w:p>
            <w:r>
              <w:t xml:space="preserve">Contact Tel. No: +38 (067) 621-59-20</w:t>
            </w:r>
          </w:p>
          <w:p>
            <w:r>
              <w:t xml:space="preserve">E-Mail: nikolay.karev@hl.net.ua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05.10.2009</w:t>
            </w:r>
          </w:p>
          <w:p>
            <w:r>
              <w:t xml:space="preserve">English knowledge: Excellent</w:t>
            </w:r>
          </w:p>
          <w:p>
            <w:r>
              <w:t xml:space="preserve">Minimum salary: 8500 $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04.04.2009-04.08.2009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CCNI Baltico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01.10.2008-06.02.2009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CCNI Baltico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01.04.2008-26.07.2008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 La Perouse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15.09.2007-19.01.2008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Santos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20.02.2007-19.06.2007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Santos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Documents and further information:</w:t>
      </w:r>
      <w:bookmarkEnd w:id="18"/>
    </w:p>
    <w:p>
      <w:r>
        <w:t xml:space="preserve">Dutch endosement, SMB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2017-12-04T12:01:10+03:00</dcterms:created>
  <dcterms:modified xsi:type="dcterms:W3CDTF">2017-12-04T12:01:10+03:00</dcterms:modified>
  <dc:title/>
  <dc:description/>
  <dc:subject/>
  <cp:keywords/>
  <cp:category/>
</cp:coreProperties>
</file>