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Baraban Vladimir Aleksandrovih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02.07.1987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24/70  Budennogo str.</w:t>
            </w:r>
          </w:p>
          <w:p>
            <w:r>
              <w:t xml:space="preserve">Contact Tel. No: +38 (095) 256-48-50 / +7 (978) 035-01-29</w:t>
            </w:r>
          </w:p>
          <w:p>
            <w:r>
              <w:t xml:space="preserve">E-Mail: baraban87@mail.ua</w:t>
            </w:r>
          </w:p>
          <w:p>
            <w:r>
              <w:t xml:space="preserve">Skype: vova020787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19.03.2017-19.11.2017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AKTEA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 G Roussos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31.03.2016-22.11.2016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PRONOI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Man B&amp;W 6S50MC-C8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Nissea Maritim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05.03.2014-29.10.2014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Efkrati Maritime LTD Malta/J.G.Roussos 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22.03.2013-07.10.2013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Trader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09.06.2012-06.12.2012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06.12.2011-08.06.2012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31.12.2010-03.08.2011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14.03.2010-27.05.2010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21.02.2009-02.10.2009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05.06.2008-09.12.2008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PLORI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Duets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Vertical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04.12.2007-16.02.2008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ELPIS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46645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A.M.Nomikos Transworld Maritime Agencies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2017-12-04T11:24:57+03:00</dcterms:created>
  <dcterms:modified xsi:type="dcterms:W3CDTF">2017-12-04T11:24:57+03:00</dcterms:modified>
  <dc:title/>
  <dc:description/>
  <dc:subject/>
  <cp:keywords/>
  <cp:category/>
</cp:coreProperties>
</file>