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21" w:name="_Toc252634476"/>
      <w:r>
        <w:t>Гуркин Иван Викторович</w:t>
      </w:r>
      <w:bookmarkEnd w:id="321"/>
    </w:p>
    <w:tbl>
      <w:tr>
        <w:tc>
          <w:tcPr>
            <w:tcW w:w="8000" w:type="dxa"/>
          </w:tcPr>
          <w:p>
            <w:r>
              <w:t xml:space="preserve">Position applied for: Motorman 2nd class</w:t>
            </w:r>
          </w:p>
          <w:p>
            <w:r>
              <w:t xml:space="preserve">Date of birth: 28.03.1989 (age: 28)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Simferopol</w:t>
            </w:r>
          </w:p>
          <w:p>
            <w:r>
              <w:t xml:space="preserve">Contact Tel. No: +38 (095) 508-35-26</w:t>
            </w:r>
          </w:p>
          <w:p>
            <w:r>
              <w:t xml:space="preserve">E-Mail: Gurkin_ivan@mail.ru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10.07.2009</w:t>
            </w:r>
          </w:p>
          <w:p>
            <w:r>
              <w:t xml:space="preserve">English knowledge: Good</w:t>
            </w:r>
          </w:p>
          <w:p>
            <w:r>
              <w:t xml:space="preserve">Minimum salary: 700 $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322" w:name="_Toc252634477"/>
      <w:r>
        <w:t>Experience:</w:t>
      </w:r>
      <w:bookmarkEnd w:id="322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05.01.2009-06.03.2009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пк МОЛОДЁЖНЫЙ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149.3  R.T.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3Д6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2*110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UKRAINE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trade port of sevastopol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Deck Cadet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24.06.2008-07.12.2008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marfret durande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Container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18334r.t.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man-b&amp;w7s60mc-c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15785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france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marfret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v.ships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26.11.2007-27.01.2008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ммт ДОН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Shuttle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1570 R.T.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3Д100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1619 kw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russia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в/ч 60233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46"/>
      <w:footerReference w:type="default" r:id="rId47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header" Target="header1.xml"/>
  <Relationship Id="rId47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2017-12-12T18:11:40+03:00</dcterms:created>
  <dcterms:modified xsi:type="dcterms:W3CDTF">2017-12-12T18:11:40+03:00</dcterms:modified>
  <dc:title/>
  <dc:description/>
  <dc:subject/>
  <cp:keywords/>
  <cp:category/>
</cp:coreProperties>
</file>