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2" w:name="_Toc252634557"/>
      <w:r>
        <w:t>Папана Александр</w:t>
      </w:r>
      <w:bookmarkEnd w:id="40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09.04.1964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(093) 378-56-22</w:t>
            </w:r>
          </w:p>
          <w:p>
            <w:r>
              <w:t xml:space="preserve">E-Mail: SANYMAYA@YANDEX.RU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03" w:name="_Toc252634558"/>
      <w:r>
        <w:t>Experience:</w:t>
      </w:r>
      <w:bookmarkEnd w:id="4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15.01.2009-31.05.2009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CAILIN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АРИАНДА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23.12.2008-14.01.2009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FAIRPLAY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CARSTONE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АРИАНДА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12.05.2008-30.09.2008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АРИАНДА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21.12.2006-20.12.2007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ZELENODOLSK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18.09.2005-16.08.2006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ZLATOUST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19.01.2004-10.07.2005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S.GRIZEVEZ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18.02.2003-16.09.2003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A.SVERDLOV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09.03.2002-26.10.2002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V.ANDREEV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25.01.2001-10.10.2001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SVERDLOV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07.01.2000-15.10.2000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ANTAKOLSKY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</w:tbl>
    <w:sectPr>
      <w:headerReference w:type="default" r:id="rId53"/>
      <w:footerReference w:type="default" r:id="rId5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header" Target="header1.xml"/>
  <Relationship Id="rId5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2017-12-12T17:06:31+03:00</dcterms:created>
  <dcterms:modified xsi:type="dcterms:W3CDTF">2017-12-12T17:06:31+03:00</dcterms:modified>
  <dc:title/>
  <dc:description/>
  <dc:subject/>
  <cp:keywords/>
  <cp:category/>
</cp:coreProperties>
</file>