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Grekhov Oleg Leonidovich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Single Engineer</w:t>
            </w:r>
          </w:p>
          <w:p>
            <w:r>
              <w:t xml:space="preserve">Date of birth: 17.11.1966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92.dobrovolskogo,fl. 111</w:t>
            </w:r>
          </w:p>
          <w:p>
            <w:r>
              <w:t xml:space="preserve">Contact Tel. No: +38 (048) 753-44-77 / +38 (067) 487-76-20</w:t>
            </w:r>
          </w:p>
          <w:p>
            <w:r>
              <w:t xml:space="preserve">E-Mail: ogrekhov@ukr.net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8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10.10.2010-11.11.2012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nova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 crusing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service,ukraine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20.09.1999-23.10.2009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maddock trading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amerigo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2017-12-04T12:06:03+03:00</dcterms:created>
  <dcterms:modified xsi:type="dcterms:W3CDTF">2017-12-04T12:06:03+03:00</dcterms:modified>
  <dc:title/>
  <dc:description/>
  <dc:subject/>
  <cp:keywords/>
  <cp:category/>
</cp:coreProperties>
</file>