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" w:name="_Toc252634232"/>
      <w:r>
        <w:t>Buriachenko Vitalii</w:t>
      </w:r>
      <w:bookmarkEnd w:id="7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17.01.1973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14 Dukovskaya str  Apt 121</w:t>
            </w:r>
          </w:p>
          <w:p>
            <w:r>
              <w:t xml:space="preserve">Contact Tel. No: +38 (048) 233-76-40 / +38 (096) 260-55-50</w:t>
            </w:r>
          </w:p>
          <w:p>
            <w:r>
              <w:t xml:space="preserve">E-Mail: vitalik17.01.1973@mail.ru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2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8" w:name="_Toc252634233"/>
      <w:r>
        <w:t>General details:</w:t>
      </w:r>
      <w:bookmarkEnd w:id="7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184764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440288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13139/2015/08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79" w:name="_Toc252634234"/>
      <w:r>
        <w:t>Certificates:</w:t>
      </w:r>
      <w:bookmarkEnd w:id="7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13139/2015/08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13175/2015/08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10 912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6 884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7 847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5 266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14.10.2018</w:t>
            </w:r>
          </w:p>
        </w:tc>
      </w:tr>
    </w:tbl>
    <w:p/>
    <w:p>
      <w:pPr>
        <w:pStyle w:val="Heading2"/>
      </w:pPr>
      <w:r>
        <w:fldChar w:fldCharType="end"/>
      </w:r>
      <w:bookmarkStart w:id="80" w:name="_Toc252634235"/>
      <w:r>
        <w:t>Experience:</w:t>
      </w:r>
      <w:bookmarkEnd w:id="8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10.09.2014-24.03.2015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mv"CALAMAR"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AtoB@C Shipping AB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14.12.2013-25.03.2014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Ronna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 GmbH &amp; Co.KG MS "Dollart"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Co.KG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16.05.2013-20.09.2013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MV.AJOS G.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 BEREEDERUNGS UND VERVALTUNGS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Co.KG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30.11.2012-26.03.2013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Com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 Shipping &amp; Navigation, Inc.USA.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28.11.2000-11.06.2001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M/V=APL CARACAS=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SHIPS GbmH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04.02.2000-24.07.2000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M/V=URANUS=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SHIPS GbmH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11.05.1999-05.11.1999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CONDOR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SHIPS GbmH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20.04.1998-02.11.1998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Processing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OLYMPIC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21.06.1997-09.10.1997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SOUTEREN CROSS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23.06.1996-13.03.1997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SOUTEREN CROSS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11.07.1995-20.03.1996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SOUTEREN CROSS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05.06.1994-01.10.1994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 SHALYAPIN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SHIPPING</w:t>
            </w:r>
          </w:p>
        </w:tc>
      </w:tr>
    </w:tbl>
    <w:p/>
    <w:p>
      <w:pPr>
        <w:pStyle w:val="Heading2"/>
      </w:pPr>
      <w:r>
        <w:fldChar w:fldCharType="end"/>
      </w:r>
      <w:bookmarkStart w:id="81" w:name="_Toc252634236"/>
      <w:r>
        <w:t>Documents and further information:</w:t>
      </w:r>
      <w:bookmarkEnd w:id="81"/>
    </w:p>
    <w:p>
      <w:r>
        <w:t xml:space="preserve">All documents of the sea cook and sailor 2 classes,and also certificates are updated in 2015.shengen visa for 1 yaer.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2017-12-11T19:47:24+03:00</dcterms:created>
  <dcterms:modified xsi:type="dcterms:W3CDTF">2017-12-11T19:47:24+03:00</dcterms:modified>
  <dc:title/>
  <dc:description/>
  <dc:subject/>
  <cp:keywords/>
  <cp:category/>
</cp:coreProperties>
</file>