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Valenkevych Dmytro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26.05.1978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&amp;mdash;</w:t>
            </w:r>
          </w:p>
          <w:p>
            <w:r>
              <w:t xml:space="preserve">Permanent address: 40,Pionerska str.Zavdivka vill.Kyiv reg.</w:t>
            </w:r>
          </w:p>
          <w:p>
            <w:r>
              <w:t xml:space="preserve">Contact Tel. No: +38 (045) 695-77-23 / +38 (066) 770-77-05</w:t>
            </w:r>
          </w:p>
          <w:p>
            <w:r>
              <w:t xml:space="preserve">E-Mail: dmitriyvalenkevych@gmail.com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01.09.2011</w:t>
            </w:r>
          </w:p>
          <w:p>
            <w:r>
              <w:t xml:space="preserve">English knowledge: Excellent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8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23.03.2010-05.03.2011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Anangel Fortune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173806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22882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Anangel Maritime Serv.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20.01.2009-01.09.2009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YM Vankouver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27.03.2008-15.09.2008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173806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22882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Diamant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19.04.2007-08.11.2007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Komodo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05.12.2006-08.01.2007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Alexandra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22.11.2005-22.07.2006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Anangel Destiny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171997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Anangel Maritime Serv.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13.07.2004-24.04.2005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Lady East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Goldentransport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25.04.2003-03.02.2004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Autumn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29112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Goodfeyht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2017-12-04T12:25:41+03:00</dcterms:created>
  <dcterms:modified xsi:type="dcterms:W3CDTF">2017-12-04T12:25:41+03:00</dcterms:modified>
  <dc:title/>
  <dc:description/>
  <dc:subject/>
  <cp:keywords/>
  <cp:category/>
</cp:coreProperties>
</file>