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0" w:name="_Toc252634175"/>
      <w:r>
        <w:t>Melnychenko Mykola</w:t>
      </w:r>
      <w:bookmarkEnd w:id="20"/>
    </w:p>
    <w:tbl>
      <w:tr>
        <w:tc>
          <w:tcPr>
            <w:tcW w:w="8000" w:type="dxa"/>
          </w:tcPr>
          <w:p>
            <w:r>
              <w:t xml:space="preserve">Position applied for: 2nd Officer</w:t>
            </w:r>
          </w:p>
          <w:p>
            <w:r>
              <w:t xml:space="preserve">Date of birth: 03.08.1981 (age: 36)</w:t>
            </w:r>
          </w:p>
          <w:p>
            <w:r>
              <w:t xml:space="preserve">Citizenship: Ukraine</w:t>
            </w:r>
          </w:p>
          <w:p>
            <w:r>
              <w:t xml:space="preserve">Residence permit in Ukraine: No</w:t>
            </w:r>
          </w:p>
          <w:p>
            <w:r>
              <w:t xml:space="preserve">Country of residence: Ukraine</w:t>
            </w:r>
          </w:p>
          <w:p>
            <w:r>
              <w:t xml:space="preserve">City of residence: Kherson</w:t>
            </w:r>
          </w:p>
          <w:p>
            <w:r>
              <w:t xml:space="preserve">Permanent address: 43 app.2/29 Voroshilova str.</w:t>
            </w:r>
          </w:p>
          <w:p>
            <w:r>
              <w:t xml:space="preserve">Contact Tel. No: +38 (055) 233-18-84 / +38 (095) 218-37-67</w:t>
            </w:r>
          </w:p>
          <w:p>
            <w:r>
              <w:t xml:space="preserve">E-Mail: billow3@rambler.ru</w:t>
            </w:r>
          </w:p>
          <w:p>
            <w:r>
              <w:t xml:space="preserve">U.S. visa: No</w:t>
            </w:r>
          </w:p>
          <w:p>
            <w:r>
              <w:t xml:space="preserve">E.U. visa: No</w:t>
            </w:r>
          </w:p>
          <w:p>
            <w:r>
              <w:t xml:space="preserve">Ukrainian biometric international passport: Not specified</w:t>
            </w:r>
          </w:p>
          <w:p>
            <w:r>
              <w:t xml:space="preserve">Date available from: 12.09.2019</w:t>
            </w:r>
          </w:p>
          <w:p>
            <w:r>
              <w:t xml:space="preserve">English knowledge: Good</w:t>
            </w:r>
          </w:p>
          <w:p>
            <w:r>
              <w:t xml:space="preserve">Minimum salary: 3500 $ per month</w:t>
            </w:r>
          </w:p>
        </w:tc>
        <w:tc>
          <w:tcPr>
            <w:tcW w:w="8000" w:type="dxa"/>
          </w:tcPr>
          <w:p>
            <w:pPr>
              <w:jc w:val="right"/>
            </w:pPr>
            <w:r>
              <w:pict>
                <v:shape type="#_x0000_t75" style="width:200px;height:265px">
                  <v:imagedata r:id="rId8" o:title=""/>
                </v:shape>
              </w:pict>
            </w:r>
          </w:p>
        </w:tc>
      </w:tr>
    </w:tbl>
    <w:p/>
    <w:p>
      <w:pPr>
        <w:pStyle w:val="Heading2"/>
      </w:pPr>
      <w:r>
        <w:fldChar w:fldCharType="end"/>
      </w:r>
      <w:bookmarkStart w:id="21" w:name="_Toc252634176"/>
      <w:r>
        <w:t>Experience:</w:t>
      </w:r>
      <w:bookmarkEnd w:id="21"/>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13.08.2011-17.04.2012</w:t>
            </w:r>
          </w:p>
        </w:tc>
        <w:tc>
          <w:tcPr>
            <w:tcW w:w="1000" w:type="dxa"/>
            <w:vAlign w:val="center"/>
          </w:tcPr>
          <w:p>
            <w:r>
              <w:rPr>
                <w:sz w:val="15"/>
                <w:szCs w:val="15"/>
              </w:rPr>
              <w:t xml:space="preserve">OCEAN GLORY</w:t>
            </w:r>
          </w:p>
        </w:tc>
        <w:tc>
          <w:tcPr>
            <w:tcW w:w="1000" w:type="dxa"/>
            <w:vAlign w:val="center"/>
          </w:tcPr>
          <w:p>
            <w:r>
              <w:rPr>
                <w:sz w:val="15"/>
                <w:szCs w:val="15"/>
              </w:rPr>
              <w:t xml:space="preserve">General Cargo</w:t>
            </w:r>
          </w:p>
        </w:tc>
        <w:tc>
          <w:tcPr>
            <w:tcW w:w="500" w:type="dxa"/>
            <w:vAlign w:val="center"/>
          </w:tcPr>
          <w:p>
            <w:r>
              <w:rPr>
                <w:sz w:val="15"/>
                <w:szCs w:val="15"/>
              </w:rPr>
              <w:t xml:space="preserve">6063</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Malta</w:t>
            </w:r>
          </w:p>
        </w:tc>
        <w:tc>
          <w:tcPr>
            <w:tcW w:w="1000" w:type="dxa"/>
            <w:vAlign w:val="center"/>
          </w:tcPr>
          <w:p>
            <w:r>
              <w:rPr>
                <w:sz w:val="15"/>
                <w:szCs w:val="15"/>
              </w:rPr>
              <w:t xml:space="preserve">Lorand Shipping LTD</w:t>
            </w:r>
          </w:p>
        </w:tc>
        <w:tc>
          <w:tcPr>
            <w:tcW w:w="700" w:type="dxa"/>
            <w:vAlign w:val="center"/>
          </w:tcPr>
          <w:p>
            <w:r>
              <w:rPr>
                <w:sz w:val="15"/>
                <w:szCs w:val="15"/>
              </w:rPr>
              <w:t xml:space="preserve">Vizir</w:t>
            </w:r>
          </w:p>
        </w:tc>
      </w:tr>
      <w:tr>
        <w:tc>
          <w:tcPr>
            <w:tcW w:w="1000" w:type="dxa"/>
            <w:vAlign w:val="center"/>
          </w:tcPr>
          <w:p>
            <w:r>
              <w:rPr>
                <w:sz w:val="15"/>
                <w:szCs w:val="15"/>
              </w:rPr>
              <w:t xml:space="preserve">3rd Officer</w:t>
            </w:r>
          </w:p>
        </w:tc>
        <w:tc>
          <w:tcPr>
            <w:tcW w:w="1000" w:type="dxa"/>
            <w:vAlign w:val="center"/>
          </w:tcPr>
          <w:p>
            <w:r>
              <w:rPr>
                <w:sz w:val="15"/>
                <w:szCs w:val="15"/>
              </w:rPr>
              <w:t xml:space="preserve">13.09.2010-17.05.2011</w:t>
            </w:r>
          </w:p>
        </w:tc>
        <w:tc>
          <w:tcPr>
            <w:tcW w:w="1000" w:type="dxa"/>
            <w:vAlign w:val="center"/>
          </w:tcPr>
          <w:p>
            <w:r>
              <w:rPr>
                <w:sz w:val="15"/>
                <w:szCs w:val="15"/>
              </w:rPr>
              <w:t xml:space="preserve">KALLIROI K</w:t>
            </w:r>
          </w:p>
        </w:tc>
        <w:tc>
          <w:tcPr>
            <w:tcW w:w="1000" w:type="dxa"/>
            <w:vAlign w:val="center"/>
          </w:tcPr>
          <w:p>
            <w:r>
              <w:rPr>
                <w:sz w:val="15"/>
                <w:szCs w:val="15"/>
              </w:rPr>
              <w:t xml:space="preserve">Bulk Carrier</w:t>
            </w:r>
          </w:p>
        </w:tc>
        <w:tc>
          <w:tcPr>
            <w:tcW w:w="500" w:type="dxa"/>
            <w:vAlign w:val="center"/>
          </w:tcPr>
          <w:p>
            <w:r>
              <w:rPr>
                <w:sz w:val="15"/>
                <w:szCs w:val="15"/>
              </w:rPr>
              <w:t xml:space="preserve">31838</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Malta</w:t>
            </w:r>
          </w:p>
        </w:tc>
        <w:tc>
          <w:tcPr>
            <w:tcW w:w="1000" w:type="dxa"/>
            <w:vAlign w:val="center"/>
          </w:tcPr>
          <w:p>
            <w:r>
              <w:rPr>
                <w:sz w:val="15"/>
                <w:szCs w:val="15"/>
              </w:rPr>
              <w:t xml:space="preserve">Asterias Navigation Co. LTD</w:t>
            </w:r>
          </w:p>
        </w:tc>
        <w:tc>
          <w:tcPr>
            <w:tcW w:w="700" w:type="dxa"/>
            <w:vAlign w:val="center"/>
          </w:tcPr>
          <w:p>
            <w:r>
              <w:rPr>
                <w:sz w:val="15"/>
                <w:szCs w:val="15"/>
              </w:rPr>
              <w:t xml:space="preserve">Vizir</w:t>
            </w:r>
          </w:p>
        </w:tc>
      </w:tr>
      <w:tr>
        <w:tc>
          <w:tcPr>
            <w:tcW w:w="1000" w:type="dxa"/>
            <w:vAlign w:val="center"/>
          </w:tcPr>
          <w:p>
            <w:r>
              <w:rPr>
                <w:sz w:val="15"/>
                <w:szCs w:val="15"/>
              </w:rPr>
              <w:t xml:space="preserve">2nd Officer</w:t>
            </w:r>
          </w:p>
        </w:tc>
        <w:tc>
          <w:tcPr>
            <w:tcW w:w="1000" w:type="dxa"/>
            <w:vAlign w:val="center"/>
          </w:tcPr>
          <w:p>
            <w:r>
              <w:rPr>
                <w:sz w:val="15"/>
                <w:szCs w:val="15"/>
              </w:rPr>
              <w:t xml:space="preserve">21.08.2008-26.02.2009</w:t>
            </w:r>
          </w:p>
        </w:tc>
        <w:tc>
          <w:tcPr>
            <w:tcW w:w="1000" w:type="dxa"/>
            <w:vAlign w:val="center"/>
          </w:tcPr>
          <w:p>
            <w:r>
              <w:rPr>
                <w:sz w:val="15"/>
                <w:szCs w:val="15"/>
              </w:rPr>
              <w:t xml:space="preserve">ARCANGELO</w:t>
            </w:r>
          </w:p>
        </w:tc>
        <w:tc>
          <w:tcPr>
            <w:tcW w:w="1000" w:type="dxa"/>
            <w:vAlign w:val="center"/>
          </w:tcPr>
          <w:p>
            <w:r>
              <w:rPr>
                <w:sz w:val="15"/>
                <w:szCs w:val="15"/>
              </w:rPr>
              <w:t xml:space="preserve">Container Ship</w:t>
            </w:r>
          </w:p>
        </w:tc>
        <w:tc>
          <w:tcPr>
            <w:tcW w:w="500" w:type="dxa"/>
            <w:vAlign w:val="center"/>
          </w:tcPr>
          <w:p>
            <w:r>
              <w:rPr>
                <w:sz w:val="15"/>
                <w:szCs w:val="15"/>
              </w:rPr>
              <w:t xml:space="preserve">16000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Marshal isl</w:t>
            </w:r>
          </w:p>
        </w:tc>
        <w:tc>
          <w:tcPr>
            <w:tcW w:w="1000" w:type="dxa"/>
            <w:vAlign w:val="center"/>
          </w:tcPr>
          <w:p>
            <w:r>
              <w:rPr>
                <w:sz w:val="15"/>
                <w:szCs w:val="15"/>
              </w:rPr>
              <w:t xml:space="preserve">Corfu Shipping S.A.</w:t>
            </w:r>
          </w:p>
        </w:tc>
        <w:tc>
          <w:tcPr>
            <w:tcW w:w="700" w:type="dxa"/>
            <w:vAlign w:val="center"/>
          </w:tcPr>
          <w:p>
            <w:r>
              <w:rPr>
                <w:sz w:val="15"/>
                <w:szCs w:val="15"/>
              </w:rPr>
              <w:t xml:space="preserve">Status Marine Services</w:t>
            </w:r>
          </w:p>
        </w:tc>
      </w:tr>
      <w:tr>
        <w:tc>
          <w:tcPr>
            <w:tcW w:w="1000" w:type="dxa"/>
            <w:vAlign w:val="center"/>
          </w:tcPr>
          <w:p>
            <w:r>
              <w:rPr>
                <w:sz w:val="15"/>
                <w:szCs w:val="15"/>
              </w:rPr>
              <w:t xml:space="preserve">2nd Officer</w:t>
            </w:r>
          </w:p>
        </w:tc>
        <w:tc>
          <w:tcPr>
            <w:tcW w:w="1000" w:type="dxa"/>
            <w:vAlign w:val="center"/>
          </w:tcPr>
          <w:p>
            <w:r>
              <w:rPr>
                <w:sz w:val="15"/>
                <w:szCs w:val="15"/>
              </w:rPr>
              <w:t xml:space="preserve">19.10.2007-24.03.2008</w:t>
            </w:r>
          </w:p>
        </w:tc>
        <w:tc>
          <w:tcPr>
            <w:tcW w:w="1000" w:type="dxa"/>
            <w:vAlign w:val="center"/>
          </w:tcPr>
          <w:p>
            <w:r>
              <w:rPr>
                <w:sz w:val="15"/>
                <w:szCs w:val="15"/>
              </w:rPr>
              <w:t xml:space="preserve">A.P.SKY</w:t>
            </w:r>
          </w:p>
        </w:tc>
        <w:tc>
          <w:tcPr>
            <w:tcW w:w="1000" w:type="dxa"/>
            <w:vAlign w:val="center"/>
          </w:tcPr>
          <w:p>
            <w:r>
              <w:rPr>
                <w:sz w:val="15"/>
                <w:szCs w:val="15"/>
              </w:rPr>
              <w:t xml:space="preserve">Dry Cargo</w:t>
            </w:r>
          </w:p>
        </w:tc>
        <w:tc>
          <w:tcPr>
            <w:tcW w:w="500" w:type="dxa"/>
            <w:vAlign w:val="center"/>
          </w:tcPr>
          <w:p>
            <w:r>
              <w:rPr>
                <w:sz w:val="15"/>
                <w:szCs w:val="15"/>
              </w:rPr>
              <w:t xml:space="preserve">7300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Cambodia</w:t>
            </w:r>
          </w:p>
        </w:tc>
        <w:tc>
          <w:tcPr>
            <w:tcW w:w="1000" w:type="dxa"/>
            <w:vAlign w:val="center"/>
          </w:tcPr>
          <w:p>
            <w:r>
              <w:rPr>
                <w:sz w:val="15"/>
                <w:szCs w:val="15"/>
              </w:rPr>
              <w:t xml:space="preserve">Carolina Shipping LTD</w:t>
            </w:r>
          </w:p>
        </w:tc>
        <w:tc>
          <w:tcPr>
            <w:tcW w:w="700" w:type="dxa"/>
            <w:vAlign w:val="center"/>
          </w:tcPr>
          <w:p>
            <w:r>
              <w:rPr>
                <w:sz w:val="15"/>
                <w:szCs w:val="15"/>
              </w:rPr>
              <w:t xml:space="preserve">Partner LTD</w:t>
            </w:r>
          </w:p>
        </w:tc>
      </w:tr>
      <w:tr>
        <w:tc>
          <w:tcPr>
            <w:tcW w:w="1000" w:type="dxa"/>
            <w:vAlign w:val="center"/>
          </w:tcPr>
          <w:p>
            <w:r>
              <w:rPr>
                <w:sz w:val="15"/>
                <w:szCs w:val="15"/>
              </w:rPr>
              <w:t xml:space="preserve">3rd Officer</w:t>
            </w:r>
          </w:p>
        </w:tc>
        <w:tc>
          <w:tcPr>
            <w:tcW w:w="1000" w:type="dxa"/>
            <w:vAlign w:val="center"/>
          </w:tcPr>
          <w:p>
            <w:r>
              <w:rPr>
                <w:sz w:val="15"/>
                <w:szCs w:val="15"/>
              </w:rPr>
              <w:t xml:space="preserve">22.01.2007-15.07.2007</w:t>
            </w:r>
          </w:p>
        </w:tc>
        <w:tc>
          <w:tcPr>
            <w:tcW w:w="1000" w:type="dxa"/>
            <w:vAlign w:val="center"/>
          </w:tcPr>
          <w:p>
            <w:r>
              <w:rPr>
                <w:sz w:val="15"/>
                <w:szCs w:val="15"/>
              </w:rPr>
              <w:t xml:space="preserve">CHELSEA-4</w:t>
            </w:r>
          </w:p>
        </w:tc>
        <w:tc>
          <w:tcPr>
            <w:tcW w:w="1000" w:type="dxa"/>
            <w:vAlign w:val="center"/>
          </w:tcPr>
          <w:p>
            <w:r>
              <w:rPr>
                <w:sz w:val="15"/>
                <w:szCs w:val="15"/>
              </w:rPr>
              <w:t xml:space="preserve">Dry Cargo</w:t>
            </w:r>
          </w:p>
        </w:tc>
        <w:tc>
          <w:tcPr>
            <w:tcW w:w="500" w:type="dxa"/>
            <w:vAlign w:val="center"/>
          </w:tcPr>
          <w:p>
            <w:r>
              <w:rPr>
                <w:sz w:val="15"/>
                <w:szCs w:val="15"/>
              </w:rPr>
              <w:t xml:space="preserve">6000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Malta</w:t>
            </w:r>
          </w:p>
        </w:tc>
        <w:tc>
          <w:tcPr>
            <w:tcW w:w="1000" w:type="dxa"/>
            <w:vAlign w:val="center"/>
          </w:tcPr>
          <w:p>
            <w:r>
              <w:rPr>
                <w:sz w:val="15"/>
                <w:szCs w:val="15"/>
              </w:rPr>
              <w:t xml:space="preserve">Star Sky Shipping Co.4 LTD</w:t>
            </w:r>
          </w:p>
        </w:tc>
        <w:tc>
          <w:tcPr>
            <w:tcW w:w="700" w:type="dxa"/>
            <w:vAlign w:val="center"/>
          </w:tcPr>
          <w:p>
            <w:r>
              <w:rPr>
                <w:sz w:val="15"/>
                <w:szCs w:val="15"/>
              </w:rPr>
              <w:t xml:space="preserve">Star Sky Shipping Co.4 LTD</w:t>
            </w:r>
          </w:p>
        </w:tc>
      </w:tr>
      <w:tr>
        <w:tc>
          <w:tcPr>
            <w:tcW w:w="1000" w:type="dxa"/>
            <w:vAlign w:val="center"/>
          </w:tcPr>
          <w:p>
            <w:r>
              <w:rPr>
                <w:sz w:val="15"/>
                <w:szCs w:val="15"/>
              </w:rPr>
              <w:t xml:space="preserve">2nd Officer</w:t>
            </w:r>
          </w:p>
        </w:tc>
        <w:tc>
          <w:tcPr>
            <w:tcW w:w="1000" w:type="dxa"/>
            <w:vAlign w:val="center"/>
          </w:tcPr>
          <w:p>
            <w:r>
              <w:rPr>
                <w:sz w:val="15"/>
                <w:szCs w:val="15"/>
              </w:rPr>
              <w:t xml:space="preserve">16.02.2006-08.11.2006</w:t>
            </w:r>
          </w:p>
        </w:tc>
        <w:tc>
          <w:tcPr>
            <w:tcW w:w="1000" w:type="dxa"/>
            <w:vAlign w:val="center"/>
          </w:tcPr>
          <w:p>
            <w:r>
              <w:rPr>
                <w:sz w:val="15"/>
                <w:szCs w:val="15"/>
              </w:rPr>
              <w:t xml:space="preserve">OSCAR</w:t>
            </w:r>
          </w:p>
        </w:tc>
        <w:tc>
          <w:tcPr>
            <w:tcW w:w="1000" w:type="dxa"/>
            <w:vAlign w:val="center"/>
          </w:tcPr>
          <w:p>
            <w:r>
              <w:rPr>
                <w:sz w:val="15"/>
                <w:szCs w:val="15"/>
              </w:rPr>
              <w:t xml:space="preserve">General Cargo</w:t>
            </w:r>
          </w:p>
        </w:tc>
        <w:tc>
          <w:tcPr>
            <w:tcW w:w="500" w:type="dxa"/>
            <w:vAlign w:val="center"/>
          </w:tcPr>
          <w:p>
            <w:r>
              <w:rPr>
                <w:sz w:val="15"/>
                <w:szCs w:val="15"/>
              </w:rPr>
              <w:t xml:space="preserve">600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Ukraine</w:t>
            </w:r>
          </w:p>
        </w:tc>
        <w:tc>
          <w:tcPr>
            <w:tcW w:w="1000" w:type="dxa"/>
            <w:vAlign w:val="center"/>
          </w:tcPr>
          <w:p>
            <w:r>
              <w:rPr>
                <w:sz w:val="15"/>
                <w:szCs w:val="15"/>
              </w:rPr>
              <w:t xml:space="preserve">FIRMA LINART</w:t>
            </w:r>
          </w:p>
        </w:tc>
        <w:tc>
          <w:tcPr>
            <w:tcW w:w="700" w:type="dxa"/>
            <w:vAlign w:val="center"/>
          </w:tcPr>
          <w:p>
            <w:r>
              <w:rPr>
                <w:sz w:val="15"/>
                <w:szCs w:val="15"/>
              </w:rPr>
              <w:t xml:space="preserve">FIRMA LINART</w:t>
            </w:r>
          </w:p>
        </w:tc>
      </w:tr>
      <w:tr>
        <w:tc>
          <w:tcPr>
            <w:tcW w:w="1000" w:type="dxa"/>
            <w:vAlign w:val="center"/>
          </w:tcPr>
          <w:p>
            <w:r>
              <w:rPr>
                <w:sz w:val="15"/>
                <w:szCs w:val="15"/>
              </w:rPr>
              <w:t xml:space="preserve">Able Seaman</w:t>
            </w:r>
          </w:p>
        </w:tc>
        <w:tc>
          <w:tcPr>
            <w:tcW w:w="1000" w:type="dxa"/>
            <w:vAlign w:val="center"/>
          </w:tcPr>
          <w:p>
            <w:r>
              <w:rPr>
                <w:sz w:val="15"/>
                <w:szCs w:val="15"/>
              </w:rPr>
              <w:t xml:space="preserve">06.08.2004-18.11.2004</w:t>
            </w:r>
          </w:p>
        </w:tc>
        <w:tc>
          <w:tcPr>
            <w:tcW w:w="1000" w:type="dxa"/>
            <w:vAlign w:val="center"/>
          </w:tcPr>
          <w:p>
            <w:r>
              <w:rPr>
                <w:sz w:val="15"/>
                <w:szCs w:val="15"/>
              </w:rPr>
              <w:t xml:space="preserve">FAIAL</w:t>
            </w:r>
          </w:p>
        </w:tc>
        <w:tc>
          <w:tcPr>
            <w:tcW w:w="1000" w:type="dxa"/>
            <w:vAlign w:val="center"/>
          </w:tcPr>
          <w:p>
            <w:r>
              <w:rPr>
                <w:sz w:val="15"/>
                <w:szCs w:val="15"/>
              </w:rPr>
              <w:t xml:space="preserve">General Cargo</w:t>
            </w:r>
          </w:p>
        </w:tc>
        <w:tc>
          <w:tcPr>
            <w:tcW w:w="500" w:type="dxa"/>
            <w:vAlign w:val="center"/>
          </w:tcPr>
          <w:p>
            <w:r>
              <w:rPr>
                <w:sz w:val="15"/>
                <w:szCs w:val="15"/>
              </w:rPr>
              <w:t xml:space="preserve">4000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Mongolia</w:t>
            </w:r>
          </w:p>
        </w:tc>
        <w:tc>
          <w:tcPr>
            <w:tcW w:w="1000" w:type="dxa"/>
            <w:vAlign w:val="center"/>
          </w:tcPr>
          <w:p>
            <w:r>
              <w:rPr>
                <w:sz w:val="15"/>
                <w:szCs w:val="15"/>
              </w:rPr>
              <w:t xml:space="preserve">CASSAB SHIPPING  LTD</w:t>
            </w:r>
          </w:p>
        </w:tc>
        <w:tc>
          <w:tcPr>
            <w:tcW w:w="700" w:type="dxa"/>
            <w:vAlign w:val="center"/>
          </w:tcPr>
          <w:p>
            <w:r>
              <w:rPr>
                <w:sz w:val="15"/>
                <w:szCs w:val="15"/>
              </w:rPr>
              <w:t xml:space="preserve">&amp;mdash;</w:t>
            </w:r>
          </w:p>
        </w:tc>
      </w:tr>
      <w:tr>
        <w:tc>
          <w:tcPr>
            <w:tcW w:w="1000" w:type="dxa"/>
            <w:vAlign w:val="center"/>
          </w:tcPr>
          <w:p>
            <w:r>
              <w:rPr>
                <w:sz w:val="15"/>
                <w:szCs w:val="15"/>
              </w:rPr>
              <w:t xml:space="preserve">Able Seaman</w:t>
            </w:r>
          </w:p>
        </w:tc>
        <w:tc>
          <w:tcPr>
            <w:tcW w:w="1000" w:type="dxa"/>
            <w:vAlign w:val="center"/>
          </w:tcPr>
          <w:p>
            <w:r>
              <w:rPr>
                <w:sz w:val="15"/>
                <w:szCs w:val="15"/>
              </w:rPr>
              <w:t xml:space="preserve">17.08.2003-20.01.2004</w:t>
            </w:r>
          </w:p>
        </w:tc>
        <w:tc>
          <w:tcPr>
            <w:tcW w:w="1000" w:type="dxa"/>
            <w:vAlign w:val="center"/>
          </w:tcPr>
          <w:p>
            <w:r>
              <w:rPr>
                <w:sz w:val="15"/>
                <w:szCs w:val="15"/>
              </w:rPr>
              <w:t xml:space="preserve">KOTI</w:t>
            </w:r>
          </w:p>
        </w:tc>
        <w:tc>
          <w:tcPr>
            <w:tcW w:w="1000" w:type="dxa"/>
            <w:vAlign w:val="center"/>
          </w:tcPr>
          <w:p>
            <w:r>
              <w:rPr>
                <w:sz w:val="15"/>
                <w:szCs w:val="15"/>
              </w:rPr>
              <w:t xml:space="preserve">Dry Cargo</w:t>
            </w:r>
          </w:p>
        </w:tc>
        <w:tc>
          <w:tcPr>
            <w:tcW w:w="500" w:type="dxa"/>
            <w:vAlign w:val="center"/>
          </w:tcPr>
          <w:p>
            <w:r>
              <w:rPr>
                <w:sz w:val="15"/>
                <w:szCs w:val="15"/>
              </w:rPr>
              <w:t xml:space="preserve">3100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Marshal isl</w:t>
            </w:r>
          </w:p>
        </w:tc>
        <w:tc>
          <w:tcPr>
            <w:tcW w:w="1000" w:type="dxa"/>
            <w:vAlign w:val="center"/>
          </w:tcPr>
          <w:p>
            <w:r>
              <w:rPr>
                <w:sz w:val="15"/>
                <w:szCs w:val="15"/>
              </w:rPr>
              <w:t xml:space="preserve">Sunshine Maritime LTD</w:t>
            </w:r>
          </w:p>
        </w:tc>
        <w:tc>
          <w:tcPr>
            <w:tcW w:w="700" w:type="dxa"/>
            <w:vAlign w:val="center"/>
          </w:tcPr>
          <w:p>
            <w:r>
              <w:rPr>
                <w:sz w:val="15"/>
                <w:szCs w:val="15"/>
              </w:rPr>
              <w:t xml:space="preserve">&amp;mdash;</w:t>
            </w:r>
          </w:p>
        </w:tc>
      </w:tr>
    </w:tbl>
    <w:p/>
    <w:p>
      <w:pPr>
        <w:pStyle w:val="Heading2"/>
      </w:pPr>
      <w:r>
        <w:fldChar w:fldCharType="end"/>
      </w:r>
      <w:bookmarkStart w:id="22" w:name="_Toc252634177"/>
      <w:r>
        <w:t>Documents and further information:</w:t>
      </w:r>
      <w:bookmarkEnd w:id="22"/>
    </w:p>
    <w:p>
      <w:r>
        <w:t xml:space="preserve">Certificates of STCW 78/95	                                                                           No.              	Place	  Date of issue	Expiry date
Certificate of competency	                                                              00007/2005/07	          Nikolaev	     18.01.05	
Endorsement STCW	                                                              00007/2005/07	                  Nikolaev	     07.10.09	24.04.14
G.M.D.S.S. General Operator (A-IV/2) Certificate	                   00241/2009/11	                  Kherson      29.07.09	
G.M.D.S.S. General Operator (A-IV/2) Endorsement	                   00241/2009/11	          Kherson	      29.07.09	20.07.14
Radar Observation and Plotting (A-II/1,2)				
Automatic Radar Plotting Aids (ARPA) (A-II/1,2)	                           11285/MPS	                  Kherson	      26.06.09	 26.06.14
Ship Security Officer (A-VI/5 and B-VI/5)                                           000473/2009/08           Nikolaev       15.05.09      15.05.14
Ships Safety Officer (A.741(18)), A.787 (19)                                          1187/MPS                Kherson       26.06.09      26.06.14
Proficiency in Survival Craft, Rescue Boats &amp; Fast Rescue Boats (A-VI/2) 211859/MPS	  Kherson	       24.04.09	   24.04.14
Advanced Fire Fighting (A-VI/3)	                                                            21483/MPS             Kherson       26.06.09	   26.06.14
Medical First Aid (A-VI/4-1)	                                                                  220588/MPS	           Kherson	26.06.09	   26.06.14
Personal Sea Survival  (A-VI/1)	                                                          202445/MPS             Kherson	24.04.09	   24.04.14
Carrying dangerous &amp; hazardous cargo (B-V/4, B-V/5)	                    22177/MPS	            Kherson	26.06.09     26.06.14
Ro-Ro passenger ships (A-V/2)	                                                              2318/MPS	           Kherson	26.06.09	   26.06.14
Passenger ships other than Ro-Ro (A-V/3)	                                             30247/MPS	            Kherson     26.06.09	   26.06.14
Oil Tanker Specialized  Training (A-V/1 p 8-14)                                          20740/MPS              Kherson     26.06.09       26.06.14
Tanker Familiarization (Oil, Gas, Chemical Tankers) (A-V/1 p 1-7)             21165/MPS              Kherson	07.08.09      07.08.14
Risk Assessment                                                                                        00106/MPS              Kherson      03.09.10      03.09.15
Yellow Fever                                                                                                                              Kherson       28.05.04      28.05.14
Malta Endorsement                                                                                         56349                    Malta          27.10.10       24.04.14			
Seamens Book                                                                                            AB463199             Kherson         30.05.11       27.08.15
Passport                                                                                                     AX733853                2100             07.10.03      07.10.13
Seamens Book of the Marshall Isl.                                                             MH143676               Virginia           20.08.08     18.08.13
I m looking for the job 2-nd Offcer. Work experience at sea from 2002 year. Work experience in mixed crews. Just now I continue my education in Kiev Maritime Academy and I\\\&amp;#39m going to get a specialist degree. I m also eager brush my English in respect to my professional duties.
I m ready for work.</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2017-12-04T11:51:07+03:00</dcterms:created>
  <dcterms:modified xsi:type="dcterms:W3CDTF">2017-12-04T11:51:07+03:00</dcterms:modified>
  <dc:title/>
  <dc:description/>
  <dc:subject/>
  <cp:keywords/>
  <cp:category/>
</cp:coreProperties>
</file>