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Melgunov Yevgenii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18.08.1976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Lesi Ukrainki-17</w:t>
            </w:r>
          </w:p>
          <w:p>
            <w:r>
              <w:t xml:space="preserve">Contact Tel. No: +38 (055) 229-70-65 / +38 (095) 302-65-53</w:t>
            </w:r>
          </w:p>
          <w:p>
            <w:r>
              <w:t xml:space="preserve">E-Mail: melgunov-e@yandex.ru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23.12.2009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05.01.2014-18.02.2014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 Skontor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Naviganion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16.11.2012-19.05.2013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Bellona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Naviganion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21.12.2011-02.07.2012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Medarctic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Naviganion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20.01.2011-24.05.2011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Jungerhans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Naviganion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24.04.2010-13.12.2010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Nacala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Naviganion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05.03.2009-24.05.2009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Kalisti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TOMAZOS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07.04.2008-23.10.2008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Beijing Victjry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STANSHIPS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09.05.2007-14.09.2007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MIDLAND-21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MIDLAND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 CREWING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03.06.2006-16.12.2006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MIDLAND-21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MIDLAND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 CREWING CO.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21.04.2005-16.01.2006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Slovakiy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 CARGO LAINES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commonweaith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TANKER FAMILIARIZATION 08.08.12 08.08.17
CARRIAGE OFDANGEROUS AND HAZARDOUS SUBSTANCES  08.08.12  08.08.17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2017-12-04T11:55:23+03:00</dcterms:created>
  <dcterms:modified xsi:type="dcterms:W3CDTF">2017-12-04T11:55:23+03:00</dcterms:modified>
  <dc:title/>
  <dc:description/>
  <dc:subject/>
  <cp:keywords/>
  <cp:category/>
</cp:coreProperties>
</file>