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8" w:name="_Toc252634493"/>
      <w:r>
        <w:t>Kytayko Valentyn Seraphym</w:t>
      </w:r>
      <w:bookmarkEnd w:id="33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05.02.1968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Permanent address: Home № 7/40  Shevchenko street.  Izmail. Odessa reg.  Ukraine</w:t>
            </w:r>
          </w:p>
          <w:p>
            <w:r>
              <w:t xml:space="preserve">Contact Tel. No: +38 (048) 415-16-63 / +38 (097) 394-98-84</w:t>
            </w:r>
          </w:p>
          <w:p>
            <w:r>
              <w:t xml:space="preserve">E-Mail: www.valik17@mail.ru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01.01.2012</w:t>
            </w:r>
          </w:p>
          <w:p>
            <w:r>
              <w:t xml:space="preserve">English knowledge: Poor</w:t>
            </w:r>
          </w:p>
          <w:p>
            <w:r>
              <w:t xml:space="preserve">Minimum salary: 5200 $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0px">
                  <v:imagedata r:id="rId6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39" w:name="_Toc252634494"/>
      <w:r>
        <w:t>Experience:</w:t>
      </w:r>
      <w:bookmarkEnd w:id="3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29.08.2011-21.12.2011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Project sipping 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11.07.2010-17.02.2011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Frontenac international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09.08.2009-27.01.2010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PROJECT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Marklink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08.11.2008-08.03.2009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Frontenac international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01.10.2007-25.05.2008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Frontenac international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Ship.Co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26.08.2006-17.03.2007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Frontenac international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 S.A</w:t>
            </w:r>
          </w:p>
        </w:tc>
      </w:tr>
    </w:tbl>
    <w:p/>
    <w:p>
      <w:pPr>
        <w:pStyle w:val="Heading2"/>
      </w:pPr>
      <w:r>
        <w:fldChar w:fldCharType="end"/>
      </w:r>
      <w:bookmarkStart w:id="340" w:name="_Toc252634495"/>
      <w:r>
        <w:t>Documents and further information:</w:t>
      </w:r>
      <w:bookmarkEnd w:id="340"/>
    </w:p>
    <w:p>
      <w:r>
        <w:t xml:space="preserve">Жду предложений и рассмотрю любые варианты!</w:t>
      </w:r>
    </w:p>
    <w:sectPr>
      <w:headerReference w:type="default" r:id="rId69"/>
      <w:footerReference w:type="default" r:id="rId7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header" Target="header1.xml"/>
  <Relationship Id="rId7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2017-12-12T11:07:58+03:00</dcterms:created>
  <dcterms:modified xsi:type="dcterms:W3CDTF">2017-12-12T11:07:58+03:00</dcterms:modified>
  <dc:title/>
  <dc:description/>
  <dc:subject/>
  <cp:keywords/>
  <cp:category/>
</cp:coreProperties>
</file>