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9" w:name="_Toc252634174"/>
      <w:r>
        <w:t>Mirza Malakmadze Zaurovich</w:t>
      </w:r>
      <w:bookmarkEnd w:id="19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21.09.1983 (age: 34)</w:t>
            </w:r>
          </w:p>
          <w:p>
            <w:r>
              <w:t xml:space="preserve">Citizenship: Georgia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Georgia</w:t>
            </w:r>
          </w:p>
          <w:p>
            <w:r>
              <w:t xml:space="preserve">City of residence: Batumi</w:t>
            </w:r>
          </w:p>
          <w:p>
            <w:r>
              <w:t xml:space="preserve">Permanent address: k.gamsakhurdia ave 18/23</w:t>
            </w:r>
          </w:p>
          <w:p>
            <w:r>
              <w:t xml:space="preserve">Contact Tel. No: +995 (558) 940-926 / +995 (568) 115-018</w:t>
            </w:r>
          </w:p>
          <w:p>
            <w:r>
              <w:t xml:space="preserve">E-Mail: mirzamalakmadze@gmail.com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12.05.2014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5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20.05.2013-12.02.2014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GULF LION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1015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ZANZIBAR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PACIFIC SHIPING GROUP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PACIFIC HOLDING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20.01.2013-30.07.2013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KIPRIS GUNES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2400x2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LINE LDT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 HOLDING LTD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29.09.2010-20.09.2012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OLIMPIKA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HADEMORA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2014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SOCHI HOLDING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SARI DENIZCILIK LTD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2017-12-04T11:55:29+03:00</dcterms:created>
  <dcterms:modified xsi:type="dcterms:W3CDTF">2017-12-04T11:55:29+03:00</dcterms:modified>
  <dc:title/>
  <dc:description/>
  <dc:subject/>
  <cp:keywords/>
  <cp:category/>
</cp:coreProperties>
</file>