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Shevchenko Mykhailo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27.10.1988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Ochakiv</w:t>
            </w:r>
          </w:p>
          <w:p>
            <w:r>
              <w:t xml:space="preserve">Permanent address: Chizikova</w:t>
            </w:r>
          </w:p>
          <w:p>
            <w:r>
              <w:t xml:space="preserve">Contact Tel. No: +38 (051) 542-60-20 / +38 (063) 384-75-45</w:t>
            </w:r>
          </w:p>
          <w:p>
            <w:r>
              <w:t xml:space="preserve">E-Mail: wayofheroes@mail.ru</w:t>
            </w:r>
          </w:p>
          <w:p>
            <w:r>
              <w:t xml:space="preserve">Skype: reaperday44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07.09.2011-21.01.2012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M/E: 6-27,5A2L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Skyline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06.06.2010-08.12.2010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Kimburn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Ochakov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2017-12-04T11:24:28+03:00</dcterms:created>
  <dcterms:modified xsi:type="dcterms:W3CDTF">2017-12-04T11:24:28+03:00</dcterms:modified>
  <dc:title/>
  <dc:description/>
  <dc:subject/>
  <cp:keywords/>
  <cp:category/>
</cp:coreProperties>
</file>