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Rybalkin Ruslan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07.06.1982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Temryuk</w:t>
            </w:r>
          </w:p>
          <w:p>
            <w:r>
              <w:t xml:space="preserve">Permanent address: Temryuk, Timiryazeva str. 3</w:t>
            </w:r>
          </w:p>
          <w:p>
            <w:r>
              <w:t xml:space="preserve">Contact Tel. No: +7 (978) 050-62-23</w:t>
            </w:r>
          </w:p>
          <w:p>
            <w:r>
              <w:t xml:space="preserve">E-Mail: Ruslanrybalkin@yandex.ru</w:t>
            </w:r>
          </w:p>
          <w:p>
            <w:r>
              <w:t xml:space="preserve">Skype: ruslanrybalkin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11522/2016/11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08.06.2021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2-nd 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11522/2016/11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10344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&amp;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8104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6932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H2S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Engine-room Resources Management(managment level)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FOET with HUET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12377663468923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4211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oficers for dangerous cargo handling on ships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5988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DP System maintenance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12151014001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14.06.2022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17.05.2017-14.06.2017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Siem Marlin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MRSV - Multi Role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Siem Marlin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01.02.2017-21.03.2017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Siem Marlin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MRSV - Multi Role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Siem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22.09.2017-14.12.2016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Siem Marlin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MRSV - Multi Role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Siem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14.03.2016-20.06.2016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Siem Marlin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MRSV - Multi Role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Siem Marlin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29.10.2015-18.12.2015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Siem Marlin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MRSV - Multi Role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Siem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05.08.2015-17.09.2015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Siem Marlin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MRSV - Multi Role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Siem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18.05.2015-27.06.2015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Siem Marlin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MRSV - Multi Role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Siem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17.02.2015-02.04.2015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Siem Marlin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MRSV - Multi Role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Siem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12.11.2014-14.12.2014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GMC Pride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Pipe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Chernomorneftegaz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Chernomorneftegaz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22.08.2014-11.11.2014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Rising Phoenix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Construction Barge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14.06.2014-14.07.2014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Tavrida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Drilling Platform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Chernomorneftegaz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Chernomorneftegaz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16.02.2014-14.04.2014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Almisan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Wartsilia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Augusta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service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2017-12-04T11:26:37+03:00</dcterms:created>
  <dcterms:modified xsi:type="dcterms:W3CDTF">2017-12-04T11:26:37+03:00</dcterms:modified>
  <dc:title/>
  <dc:description/>
  <dc:subject/>
  <cp:keywords/>
  <cp:category/>
</cp:coreProperties>
</file>