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5" w:name="_Toc252634210"/>
      <w:r>
        <w:t>Розановский Вадим Михайлович</w:t>
      </w:r>
      <w:bookmarkEnd w:id="5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02.10.1973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 А.Невского 49 кв 39а</w:t>
            </w:r>
          </w:p>
          <w:p>
            <w:r>
              <w:t xml:space="preserve">Contact Tel. No: +38 (096) 395-64-57</w:t>
            </w:r>
          </w:p>
          <w:p>
            <w:r>
              <w:t xml:space="preserve">E-Mail: vadym-rozanovsky@mail.ru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10.08.2009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6" w:name="_Toc252634211"/>
      <w:r>
        <w:t>Experience:</w:t>
      </w:r>
      <w:bookmarkEnd w:id="5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15.07.2008-30.11.2008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Sevinc-D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H.UG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2017-12-12T18:11:19+03:00</dcterms:created>
  <dcterms:modified xsi:type="dcterms:W3CDTF">2017-12-12T18:11:19+03:00</dcterms:modified>
  <dc:title/>
  <dc:description/>
  <dc:subject/>
  <cp:keywords/>
  <cp:category/>
</cp:coreProperties>
</file>