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16" w:name="_Toc252634171"/>
      <w:r>
        <w:t>Snopkov Aleksei Alekseevich</w:t>
      </w:r>
      <w:bookmarkEnd w:id="16"/>
    </w:p>
    <w:tbl>
      <w:tr>
        <w:tc>
          <w:tcPr>
            <w:tcW w:w="8000" w:type="dxa"/>
          </w:tcPr>
          <w:p>
            <w:r>
              <w:t xml:space="preserve">Position applied for: Boatswain</w:t>
            </w:r>
          </w:p>
          <w:p>
            <w:r>
              <w:t xml:space="preserve">Date of birth: 02.01.1968 (age: 49)</w:t>
            </w:r>
          </w:p>
          <w:p>
            <w:r>
              <w:t xml:space="preserve">Citizenship: Ukraine</w:t>
            </w:r>
          </w:p>
          <w:p>
            <w:r>
              <w:t xml:space="preserve">Residence permit in Ukraine: No</w:t>
            </w:r>
          </w:p>
          <w:p>
            <w:r>
              <w:t xml:space="preserve">Country of residence: Ukraine</w:t>
            </w:r>
          </w:p>
          <w:p>
            <w:r>
              <w:t xml:space="preserve">City of residence: Vylkove</w:t>
            </w:r>
          </w:p>
          <w:p>
            <w:r>
              <w:t xml:space="preserve">Permanent address: Kyrova 54</w:t>
            </w:r>
          </w:p>
          <w:p>
            <w:r>
              <w:t xml:space="preserve">Contact Tel. No: +38 (067) 601-84-71 / +38 (097) 320-24-56</w:t>
            </w:r>
          </w:p>
          <w:p>
            <w:r>
              <w:t xml:space="preserve">E-Mail: alex.snopkof@yandex.ua</w:t>
            </w:r>
          </w:p>
          <w:p>
            <w:r>
              <w:t xml:space="preserve">U.S. visa: No</w:t>
            </w:r>
          </w:p>
          <w:p>
            <w:r>
              <w:t xml:space="preserve">E.U. visa: No</w:t>
            </w:r>
          </w:p>
          <w:p>
            <w:r>
              <w:t xml:space="preserve">Ukrainian biometric international passport: Not specified</w:t>
            </w:r>
          </w:p>
          <w:p>
            <w:r>
              <w:t xml:space="preserve">Date available from: 10.06.2014</w:t>
            </w:r>
          </w:p>
          <w:p>
            <w:r>
              <w:t xml:space="preserve">English knowledge: Moderate</w:t>
            </w:r>
          </w:p>
          <w:p>
            <w:r>
              <w:t xml:space="preserve">Minimum salary: 1400 $ per month</w:t>
            </w:r>
          </w:p>
        </w:tc>
      </w:tr>
    </w:tbl>
    <w:p/>
    <w:p>
      <w:pPr>
        <w:pStyle w:val="Heading2"/>
      </w:pPr>
      <w:r>
        <w:fldChar w:fldCharType="end"/>
      </w:r>
      <w:bookmarkStart w:id="17" w:name="_Toc252634172"/>
      <w:r>
        <w:t>Experience:</w:t>
      </w:r>
      <w:bookmarkEnd w:id="17"/>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Boatswain</w:t>
            </w:r>
          </w:p>
        </w:tc>
        <w:tc>
          <w:tcPr>
            <w:tcW w:w="1000" w:type="dxa"/>
            <w:vAlign w:val="center"/>
          </w:tcPr>
          <w:p>
            <w:r>
              <w:rPr>
                <w:sz w:val="15"/>
                <w:szCs w:val="15"/>
              </w:rPr>
              <w:t xml:space="preserve">06.08.2013-02.03.2014</w:t>
            </w:r>
          </w:p>
        </w:tc>
        <w:tc>
          <w:tcPr>
            <w:tcW w:w="1000" w:type="dxa"/>
            <w:vAlign w:val="center"/>
          </w:tcPr>
          <w:p>
            <w:r>
              <w:rPr>
                <w:sz w:val="15"/>
                <w:szCs w:val="15"/>
              </w:rPr>
              <w:t xml:space="preserve">Gulf River</w:t>
            </w:r>
          </w:p>
        </w:tc>
        <w:tc>
          <w:tcPr>
            <w:tcW w:w="1000" w:type="dxa"/>
            <w:vAlign w:val="center"/>
          </w:tcPr>
          <w:p>
            <w:r>
              <w:rPr>
                <w:sz w:val="15"/>
                <w:szCs w:val="15"/>
              </w:rPr>
              <w:t xml:space="preserve">General Cargo</w:t>
            </w:r>
          </w:p>
        </w:tc>
        <w:tc>
          <w:tcPr>
            <w:tcW w:w="500" w:type="dxa"/>
            <w:vAlign w:val="center"/>
          </w:tcPr>
          <w:p>
            <w:r>
              <w:rPr>
                <w:sz w:val="15"/>
                <w:szCs w:val="15"/>
              </w:rPr>
              <w:t xml:space="preserve">1939</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Zanzibar Tanzania</w:t>
            </w:r>
          </w:p>
        </w:tc>
        <w:tc>
          <w:tcPr>
            <w:tcW w:w="1000" w:type="dxa"/>
            <w:vAlign w:val="center"/>
          </w:tcPr>
          <w:p>
            <w:r>
              <w:rPr>
                <w:sz w:val="15"/>
                <w:szCs w:val="15"/>
              </w:rPr>
              <w:t xml:space="preserve">Marquise Intern.Co.Monrovia Liberia</w:t>
            </w:r>
          </w:p>
        </w:tc>
        <w:tc>
          <w:tcPr>
            <w:tcW w:w="700" w:type="dxa"/>
            <w:vAlign w:val="center"/>
          </w:tcPr>
          <w:p>
            <w:r>
              <w:rPr>
                <w:sz w:val="15"/>
                <w:szCs w:val="15"/>
              </w:rPr>
              <w:t xml:space="preserve">&amp;mdash;</w:t>
            </w:r>
          </w:p>
        </w:tc>
      </w:tr>
      <w:tr>
        <w:tc>
          <w:tcPr>
            <w:tcW w:w="1000" w:type="dxa"/>
            <w:vAlign w:val="center"/>
          </w:tcPr>
          <w:p>
            <w:r>
              <w:rPr>
                <w:sz w:val="15"/>
                <w:szCs w:val="15"/>
              </w:rPr>
              <w:t xml:space="preserve">Boatswain</w:t>
            </w:r>
          </w:p>
        </w:tc>
        <w:tc>
          <w:tcPr>
            <w:tcW w:w="1000" w:type="dxa"/>
            <w:vAlign w:val="center"/>
          </w:tcPr>
          <w:p>
            <w:r>
              <w:rPr>
                <w:sz w:val="15"/>
                <w:szCs w:val="15"/>
              </w:rPr>
              <w:t xml:space="preserve">06.07.2012-09.03.2013</w:t>
            </w:r>
          </w:p>
        </w:tc>
        <w:tc>
          <w:tcPr>
            <w:tcW w:w="1000" w:type="dxa"/>
            <w:vAlign w:val="center"/>
          </w:tcPr>
          <w:p>
            <w:r>
              <w:rPr>
                <w:sz w:val="15"/>
                <w:szCs w:val="15"/>
              </w:rPr>
              <w:t xml:space="preserve">Gulf Lion</w:t>
            </w:r>
          </w:p>
        </w:tc>
        <w:tc>
          <w:tcPr>
            <w:tcW w:w="1000" w:type="dxa"/>
            <w:vAlign w:val="center"/>
          </w:tcPr>
          <w:p>
            <w:r>
              <w:rPr>
                <w:sz w:val="15"/>
                <w:szCs w:val="15"/>
              </w:rPr>
              <w:t xml:space="preserve">General Cargo</w:t>
            </w:r>
          </w:p>
        </w:tc>
        <w:tc>
          <w:tcPr>
            <w:tcW w:w="500" w:type="dxa"/>
            <w:vAlign w:val="center"/>
          </w:tcPr>
          <w:p>
            <w:r>
              <w:rPr>
                <w:sz w:val="15"/>
                <w:szCs w:val="15"/>
              </w:rPr>
              <w:t xml:space="preserve">1707</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Zanzibar Tanzania</w:t>
            </w:r>
          </w:p>
        </w:tc>
        <w:tc>
          <w:tcPr>
            <w:tcW w:w="1000" w:type="dxa"/>
            <w:vAlign w:val="center"/>
          </w:tcPr>
          <w:p>
            <w:r>
              <w:rPr>
                <w:sz w:val="15"/>
                <w:szCs w:val="15"/>
              </w:rPr>
              <w:t xml:space="preserve">MEP Progects and Lojistic</w:t>
            </w:r>
          </w:p>
        </w:tc>
        <w:tc>
          <w:tcPr>
            <w:tcW w:w="700" w:type="dxa"/>
            <w:vAlign w:val="center"/>
          </w:tcPr>
          <w:p>
            <w:r>
              <w:rPr>
                <w:sz w:val="15"/>
                <w:szCs w:val="15"/>
              </w:rPr>
              <w:t xml:space="preserve">&amp;mdash;</w:t>
            </w:r>
          </w:p>
        </w:tc>
      </w:tr>
      <w:tr>
        <w:tc>
          <w:tcPr>
            <w:tcW w:w="1000" w:type="dxa"/>
            <w:vAlign w:val="center"/>
          </w:tcPr>
          <w:p>
            <w:r>
              <w:rPr>
                <w:sz w:val="15"/>
                <w:szCs w:val="15"/>
              </w:rPr>
              <w:t xml:space="preserve">Boatswain</w:t>
            </w:r>
          </w:p>
        </w:tc>
        <w:tc>
          <w:tcPr>
            <w:tcW w:w="1000" w:type="dxa"/>
            <w:vAlign w:val="center"/>
          </w:tcPr>
          <w:p>
            <w:r>
              <w:rPr>
                <w:sz w:val="15"/>
                <w:szCs w:val="15"/>
              </w:rPr>
              <w:t xml:space="preserve">15.05.2011-01.09.2011</w:t>
            </w:r>
          </w:p>
        </w:tc>
        <w:tc>
          <w:tcPr>
            <w:tcW w:w="1000" w:type="dxa"/>
            <w:vAlign w:val="center"/>
          </w:tcPr>
          <w:p>
            <w:r>
              <w:rPr>
                <w:sz w:val="15"/>
                <w:szCs w:val="15"/>
              </w:rPr>
              <w:t xml:space="preserve">Riga Sailor</w:t>
            </w:r>
          </w:p>
        </w:tc>
        <w:tc>
          <w:tcPr>
            <w:tcW w:w="1000" w:type="dxa"/>
            <w:vAlign w:val="center"/>
          </w:tcPr>
          <w:p>
            <w:r>
              <w:rPr>
                <w:sz w:val="15"/>
                <w:szCs w:val="15"/>
              </w:rPr>
              <w:t xml:space="preserve">Dry Cargo</w:t>
            </w:r>
          </w:p>
        </w:tc>
        <w:tc>
          <w:tcPr>
            <w:tcW w:w="500" w:type="dxa"/>
            <w:vAlign w:val="center"/>
          </w:tcPr>
          <w:p>
            <w:r>
              <w:rPr>
                <w:sz w:val="15"/>
                <w:szCs w:val="15"/>
              </w:rPr>
              <w:t xml:space="preserve">20000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st.Vinsent</w:t>
            </w:r>
          </w:p>
        </w:tc>
        <w:tc>
          <w:tcPr>
            <w:tcW w:w="1000" w:type="dxa"/>
            <w:vAlign w:val="center"/>
          </w:tcPr>
          <w:p>
            <w:r>
              <w:rPr>
                <w:sz w:val="15"/>
                <w:szCs w:val="15"/>
              </w:rPr>
              <w:t xml:space="preserve">Riga Ship LTD</w:t>
            </w:r>
          </w:p>
        </w:tc>
        <w:tc>
          <w:tcPr>
            <w:tcW w:w="700" w:type="dxa"/>
            <w:vAlign w:val="center"/>
          </w:tcPr>
          <w:p>
            <w:r>
              <w:rPr>
                <w:sz w:val="15"/>
                <w:szCs w:val="15"/>
              </w:rPr>
              <w:t xml:space="preserve">&amp;mdash;</w:t>
            </w:r>
          </w:p>
        </w:tc>
      </w:tr>
      <w:tr>
        <w:tc>
          <w:tcPr>
            <w:tcW w:w="1000" w:type="dxa"/>
            <w:vAlign w:val="center"/>
          </w:tcPr>
          <w:p>
            <w:r>
              <w:rPr>
                <w:sz w:val="15"/>
                <w:szCs w:val="15"/>
              </w:rPr>
              <w:t xml:space="preserve">Boatswain</w:t>
            </w:r>
          </w:p>
        </w:tc>
        <w:tc>
          <w:tcPr>
            <w:tcW w:w="1000" w:type="dxa"/>
            <w:vAlign w:val="center"/>
          </w:tcPr>
          <w:p>
            <w:r>
              <w:rPr>
                <w:sz w:val="15"/>
                <w:szCs w:val="15"/>
              </w:rPr>
              <w:t xml:space="preserve">13.05.2010-28.10.2010</w:t>
            </w:r>
          </w:p>
        </w:tc>
        <w:tc>
          <w:tcPr>
            <w:tcW w:w="1000" w:type="dxa"/>
            <w:vAlign w:val="center"/>
          </w:tcPr>
          <w:p>
            <w:r>
              <w:rPr>
                <w:sz w:val="15"/>
                <w:szCs w:val="15"/>
              </w:rPr>
              <w:t xml:space="preserve">Riga Sailor</w:t>
            </w:r>
          </w:p>
        </w:tc>
        <w:tc>
          <w:tcPr>
            <w:tcW w:w="1000" w:type="dxa"/>
            <w:vAlign w:val="center"/>
          </w:tcPr>
          <w:p>
            <w:r>
              <w:rPr>
                <w:sz w:val="15"/>
                <w:szCs w:val="15"/>
              </w:rPr>
              <w:t xml:space="preserve">Dry Cargo</w:t>
            </w:r>
          </w:p>
        </w:tc>
        <w:tc>
          <w:tcPr>
            <w:tcW w:w="500" w:type="dxa"/>
            <w:vAlign w:val="center"/>
          </w:tcPr>
          <w:p>
            <w:r>
              <w:rPr>
                <w:sz w:val="15"/>
                <w:szCs w:val="15"/>
              </w:rPr>
              <w:t xml:space="preserve">20000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st.Vinsent</w:t>
            </w:r>
          </w:p>
        </w:tc>
        <w:tc>
          <w:tcPr>
            <w:tcW w:w="1000" w:type="dxa"/>
            <w:vAlign w:val="center"/>
          </w:tcPr>
          <w:p>
            <w:r>
              <w:rPr>
                <w:sz w:val="15"/>
                <w:szCs w:val="15"/>
              </w:rPr>
              <w:t xml:space="preserve">Riga Ship LTD</w:t>
            </w:r>
          </w:p>
        </w:tc>
        <w:tc>
          <w:tcPr>
            <w:tcW w:w="700" w:type="dxa"/>
            <w:vAlign w:val="center"/>
          </w:tcPr>
          <w:p>
            <w:r>
              <w:rPr>
                <w:sz w:val="15"/>
                <w:szCs w:val="15"/>
              </w:rPr>
              <w:t xml:space="preserve">&amp;mdash;</w:t>
            </w:r>
          </w:p>
        </w:tc>
      </w:tr>
      <w:tr>
        <w:tc>
          <w:tcPr>
            <w:tcW w:w="1000" w:type="dxa"/>
            <w:vAlign w:val="center"/>
          </w:tcPr>
          <w:p>
            <w:r>
              <w:rPr>
                <w:sz w:val="15"/>
                <w:szCs w:val="15"/>
              </w:rPr>
              <w:t xml:space="preserve">Boatswain</w:t>
            </w:r>
          </w:p>
        </w:tc>
        <w:tc>
          <w:tcPr>
            <w:tcW w:w="1000" w:type="dxa"/>
            <w:vAlign w:val="center"/>
          </w:tcPr>
          <w:p>
            <w:r>
              <w:rPr>
                <w:sz w:val="15"/>
                <w:szCs w:val="15"/>
              </w:rPr>
              <w:t xml:space="preserve">26.07.2009-05.01.2010</w:t>
            </w:r>
          </w:p>
        </w:tc>
        <w:tc>
          <w:tcPr>
            <w:tcW w:w="1000" w:type="dxa"/>
            <w:vAlign w:val="center"/>
          </w:tcPr>
          <w:p>
            <w:r>
              <w:rPr>
                <w:sz w:val="15"/>
                <w:szCs w:val="15"/>
              </w:rPr>
              <w:t xml:space="preserve">Riga Sailor</w:t>
            </w:r>
          </w:p>
        </w:tc>
        <w:tc>
          <w:tcPr>
            <w:tcW w:w="1000" w:type="dxa"/>
            <w:vAlign w:val="center"/>
          </w:tcPr>
          <w:p>
            <w:r>
              <w:rPr>
                <w:sz w:val="15"/>
                <w:szCs w:val="15"/>
              </w:rPr>
              <w:t xml:space="preserve">Dry Cargo</w:t>
            </w:r>
          </w:p>
        </w:tc>
        <w:tc>
          <w:tcPr>
            <w:tcW w:w="500" w:type="dxa"/>
            <w:vAlign w:val="center"/>
          </w:tcPr>
          <w:p>
            <w:r>
              <w:rPr>
                <w:sz w:val="15"/>
                <w:szCs w:val="15"/>
              </w:rPr>
              <w:t xml:space="preserve">20000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st.Vinsent</w:t>
            </w:r>
          </w:p>
        </w:tc>
        <w:tc>
          <w:tcPr>
            <w:tcW w:w="1000" w:type="dxa"/>
            <w:vAlign w:val="center"/>
          </w:tcPr>
          <w:p>
            <w:r>
              <w:rPr>
                <w:sz w:val="15"/>
                <w:szCs w:val="15"/>
              </w:rPr>
              <w:t xml:space="preserve">Riga Ship LTD</w:t>
            </w:r>
          </w:p>
        </w:tc>
        <w:tc>
          <w:tcPr>
            <w:tcW w:w="700" w:type="dxa"/>
            <w:vAlign w:val="center"/>
          </w:tcPr>
          <w:p>
            <w:r>
              <w:rPr>
                <w:sz w:val="15"/>
                <w:szCs w:val="15"/>
              </w:rPr>
              <w:t xml:space="preserve">&amp;mdash;</w:t>
            </w:r>
          </w:p>
        </w:tc>
      </w:tr>
    </w:tbl>
    <w:p/>
    <w:p>
      <w:pPr>
        <w:pStyle w:val="Heading2"/>
      </w:pPr>
      <w:r>
        <w:fldChar w:fldCharType="end"/>
      </w:r>
      <w:bookmarkStart w:id="18" w:name="_Toc252634173"/>
      <w:r>
        <w:t>Documents and further information:</w:t>
      </w:r>
      <w:bookmarkEnd w:id="18"/>
    </w:p>
    <w:p>
      <w:r>
        <w:t xml:space="preserve">Experience in office for more than 10 years. Worked on bulk carriers, timber carriers, bulk carriers including repair. The last contract ended 01.03.2014g. English within the working standards, good. Experience in the mix carriages. Health is excellent. I do not drink alcohol. Work on cranes and with welding, but without a license. Energetic, organized, demanding of himself and others. All documents and certificates in order. Consider all offers</w:t>
      </w:r>
    </w:p>
    <w:sectPr>
      <w:headerReference w:type="default" r:id="rId11"/>
      <w:footerReference w:type="default" r:id="rId12"/>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header" Target="header1.xml"/>
  <Relationship Id="rId12"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2017-12-04T11:53:59+03:00</dcterms:created>
  <dcterms:modified xsi:type="dcterms:W3CDTF">2017-12-04T11:53:59+03:00</dcterms:modified>
  <dc:title/>
  <dc:description/>
  <dc:subject/>
  <cp:keywords/>
  <cp:category/>
</cp:coreProperties>
</file>