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Heichenko Oleg Vasilevich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Motorman-Oiler</w:t>
            </w:r>
          </w:p>
          <w:p>
            <w:r>
              <w:t xml:space="preserve">Date of birth: 04.06.1974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Gogoly Str 12</w:t>
            </w:r>
          </w:p>
          <w:p>
            <w:r>
              <w:t xml:space="preserve">Contact Tel. No: +38 (099) 208-58-66</w:t>
            </w:r>
          </w:p>
          <w:p>
            <w:r>
              <w:t xml:space="preserve">E-Mail: ogejchenko@mail.ru</w:t>
            </w:r>
          </w:p>
          <w:p>
            <w:r>
              <w:t xml:space="preserve">Skype: uyt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77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20.04.2017-24.08.2017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oxana-v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46875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Documents and further information:</w:t>
      </w:r>
      <w:bookmarkEnd w:id="26"/>
    </w:p>
    <w:p>
      <w:r>
        <w:t xml:space="preserve">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2017-12-04T10:50:30+03:00</dcterms:created>
  <dcterms:modified xsi:type="dcterms:W3CDTF">2017-12-04T10:50:30+03:00</dcterms:modified>
  <dc:title/>
  <dc:description/>
  <dc:subject/>
  <cp:keywords/>
  <cp:category/>
</cp:coreProperties>
</file>