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Ivanov Oleksandr Semenovich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14.04.1983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Vylkove</w:t>
            </w:r>
          </w:p>
          <w:p>
            <w:r>
              <w:t xml:space="preserve">Contact Tel. No: +38 (050) 079-57-84 / +38 (093) 484-91-90</w:t>
            </w:r>
          </w:p>
          <w:p>
            <w:r>
              <w:t xml:space="preserve">E-Mail: bessonj2012@i.ua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01.07.2014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24.02.2014-25.05.2014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SEAFROT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Ocean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28.12.2012-20.05.2013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Amur2510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MD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25.04.2012-04.08.2012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Daisy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Kambogia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MD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30.05.2011-06.10.2011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Vestimar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MD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26.11.2010-17.03.2011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Modus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Kambogia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MD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16.11.2009-20.05.2010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Octopus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Kambogia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MD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08.08.2008-21.03.2009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Silvergate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Zodiac Odessa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2017-12-04T11:53:21+03:00</dcterms:created>
  <dcterms:modified xsi:type="dcterms:W3CDTF">2017-12-04T11:53:21+03:00</dcterms:modified>
  <dc:title/>
  <dc:description/>
  <dc:subject/>
  <cp:keywords/>
  <cp:category/>
</cp:coreProperties>
</file>